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2F42" w14:textId="4F79FBFC" w:rsidR="00BF61E6" w:rsidRPr="00597E73" w:rsidRDefault="00BF61E6" w:rsidP="00BF61E6">
      <w:pPr>
        <w:rPr>
          <w:rFonts w:ascii="Arial" w:hAnsi="Arial" w:cs="Arial"/>
        </w:rPr>
      </w:pPr>
    </w:p>
    <w:p w14:paraId="202F9D20" w14:textId="475966CB" w:rsidR="00BF61E6" w:rsidRPr="00A662A0" w:rsidRDefault="00BF3CC8" w:rsidP="00BF61E6">
      <w:pPr>
        <w:rPr>
          <w:rFonts w:ascii="Arial" w:hAnsi="Arial" w:cs="Arial"/>
          <w:sz w:val="22"/>
          <w:szCs w:val="22"/>
        </w:rPr>
      </w:pPr>
      <w:r>
        <w:rPr>
          <w:rFonts w:ascii="Arial" w:hAnsi="Arial" w:cs="Arial"/>
          <w:sz w:val="22"/>
          <w:szCs w:val="22"/>
        </w:rPr>
        <w:t>14 June 2018</w:t>
      </w:r>
    </w:p>
    <w:p w14:paraId="3918EF19" w14:textId="77777777" w:rsidR="00BF61E6" w:rsidRPr="00A662A0" w:rsidRDefault="00BF61E6" w:rsidP="00BF61E6">
      <w:pPr>
        <w:rPr>
          <w:rFonts w:ascii="Arial" w:hAnsi="Arial" w:cs="Arial"/>
          <w:b/>
          <w:sz w:val="22"/>
          <w:szCs w:val="22"/>
        </w:rPr>
      </w:pPr>
    </w:p>
    <w:p w14:paraId="56674EDD" w14:textId="2B15C020" w:rsidR="00AC46D7" w:rsidRDefault="00597E73" w:rsidP="00B678B0">
      <w:pPr>
        <w:jc w:val="center"/>
        <w:rPr>
          <w:rFonts w:ascii="Arial" w:hAnsi="Arial" w:cs="Arial"/>
          <w:b/>
          <w:sz w:val="22"/>
          <w:szCs w:val="22"/>
        </w:rPr>
      </w:pPr>
      <w:r w:rsidRPr="00A662A0">
        <w:rPr>
          <w:rFonts w:ascii="Arial" w:hAnsi="Arial" w:cs="Arial"/>
          <w:b/>
          <w:sz w:val="22"/>
          <w:szCs w:val="22"/>
        </w:rPr>
        <w:t>Re</w:t>
      </w:r>
      <w:r w:rsidR="00FE39C5" w:rsidRPr="00A662A0">
        <w:rPr>
          <w:rFonts w:ascii="Arial" w:hAnsi="Arial" w:cs="Arial"/>
          <w:b/>
          <w:sz w:val="22"/>
          <w:szCs w:val="22"/>
        </w:rPr>
        <w:t>quest for Proposal and Quotation</w:t>
      </w:r>
      <w:r w:rsidR="006E2085">
        <w:rPr>
          <w:rFonts w:ascii="Arial" w:hAnsi="Arial" w:cs="Arial"/>
          <w:b/>
          <w:sz w:val="22"/>
          <w:szCs w:val="22"/>
        </w:rPr>
        <w:t xml:space="preserve">: </w:t>
      </w:r>
      <w:r w:rsidR="00410BC1" w:rsidRPr="00410BC1">
        <w:rPr>
          <w:rFonts w:ascii="Arial" w:hAnsi="Arial" w:cs="Arial"/>
          <w:b/>
          <w:sz w:val="22"/>
          <w:szCs w:val="22"/>
        </w:rPr>
        <w:t>Programme Funding Consultant Framework</w:t>
      </w:r>
    </w:p>
    <w:p w14:paraId="7C7846F7" w14:textId="77777777" w:rsidR="00410BC1" w:rsidRPr="00A662A0" w:rsidRDefault="00410BC1" w:rsidP="00B678B0">
      <w:pPr>
        <w:jc w:val="center"/>
        <w:rPr>
          <w:rFonts w:ascii="Arial" w:hAnsi="Arial" w:cs="Arial"/>
          <w:b/>
          <w:sz w:val="22"/>
          <w:szCs w:val="22"/>
          <w:u w:val="single"/>
        </w:rPr>
      </w:pPr>
    </w:p>
    <w:p w14:paraId="56BED59B" w14:textId="57BF382C" w:rsidR="006E2085" w:rsidRPr="006E2085" w:rsidRDefault="006E2085" w:rsidP="006E2085">
      <w:pPr>
        <w:rPr>
          <w:rFonts w:ascii="Arial" w:hAnsi="Arial" w:cs="Arial"/>
          <w:b/>
          <w:sz w:val="22"/>
          <w:szCs w:val="22"/>
          <w:u w:val="single"/>
        </w:rPr>
      </w:pPr>
      <w:r w:rsidRPr="006E2085">
        <w:rPr>
          <w:rFonts w:ascii="Arial" w:hAnsi="Arial" w:cs="Arial"/>
          <w:b/>
          <w:sz w:val="22"/>
          <w:szCs w:val="22"/>
          <w:u w:val="single"/>
        </w:rPr>
        <w:t>INSTRUCTIONS TO BIDDERS</w:t>
      </w:r>
    </w:p>
    <w:p w14:paraId="767C5ED4" w14:textId="77777777" w:rsidR="006E2085" w:rsidRPr="006E2085" w:rsidRDefault="006E2085" w:rsidP="00A57290">
      <w:pPr>
        <w:spacing w:line="120" w:lineRule="auto"/>
        <w:jc w:val="center"/>
        <w:rPr>
          <w:rFonts w:ascii="Arial" w:hAnsi="Arial" w:cs="Arial"/>
          <w:b/>
          <w:sz w:val="22"/>
          <w:szCs w:val="22"/>
        </w:rPr>
      </w:pPr>
    </w:p>
    <w:p w14:paraId="65860D8F" w14:textId="77777777" w:rsidR="00BB73A3" w:rsidRDefault="00BB73A3" w:rsidP="00BB73A3">
      <w:pPr>
        <w:rPr>
          <w:rFonts w:ascii="Arial" w:hAnsi="Arial" w:cs="Arial"/>
          <w:b/>
          <w:sz w:val="22"/>
          <w:szCs w:val="22"/>
        </w:rPr>
      </w:pPr>
      <w:r>
        <w:rPr>
          <w:rFonts w:ascii="Arial" w:hAnsi="Arial" w:cs="Arial"/>
          <w:b/>
          <w:sz w:val="22"/>
          <w:szCs w:val="22"/>
        </w:rPr>
        <w:t>Request for Proposal Pack</w:t>
      </w:r>
    </w:p>
    <w:p w14:paraId="62C321FB" w14:textId="5C54BBDC" w:rsidR="00BB73A3" w:rsidRDefault="00BB73A3" w:rsidP="00BB73A3">
      <w:pPr>
        <w:rPr>
          <w:rFonts w:ascii="Arial" w:hAnsi="Arial" w:cs="Arial"/>
          <w:sz w:val="22"/>
          <w:szCs w:val="22"/>
        </w:rPr>
      </w:pPr>
      <w:r>
        <w:rPr>
          <w:rFonts w:ascii="Arial" w:hAnsi="Arial" w:cs="Arial"/>
          <w:sz w:val="22"/>
          <w:szCs w:val="22"/>
        </w:rPr>
        <w:t xml:space="preserve">The RFP pack </w:t>
      </w:r>
      <w:r w:rsidR="00C94634">
        <w:rPr>
          <w:rFonts w:ascii="Arial" w:hAnsi="Arial" w:cs="Arial"/>
          <w:sz w:val="22"/>
          <w:szCs w:val="22"/>
        </w:rPr>
        <w:t xml:space="preserve">for this Service is comprised of: </w:t>
      </w:r>
    </w:p>
    <w:p w14:paraId="39B7D97D" w14:textId="77777777" w:rsidR="00E6034E" w:rsidRDefault="00E6034E" w:rsidP="00E6034E">
      <w:pPr>
        <w:spacing w:line="120" w:lineRule="auto"/>
        <w:rPr>
          <w:rFonts w:ascii="Arial" w:hAnsi="Arial" w:cs="Arial"/>
          <w:sz w:val="22"/>
          <w:szCs w:val="22"/>
        </w:rPr>
      </w:pPr>
    </w:p>
    <w:p w14:paraId="2B2B38B8" w14:textId="58FADBFA" w:rsidR="00C94634" w:rsidRDefault="00C94634" w:rsidP="00C94634">
      <w:pPr>
        <w:pStyle w:val="ListParagraph"/>
        <w:numPr>
          <w:ilvl w:val="0"/>
          <w:numId w:val="7"/>
        </w:numPr>
        <w:rPr>
          <w:rFonts w:cs="Arial"/>
          <w:sz w:val="22"/>
          <w:szCs w:val="22"/>
        </w:rPr>
      </w:pPr>
      <w:r>
        <w:rPr>
          <w:rFonts w:cs="Arial"/>
          <w:sz w:val="22"/>
          <w:szCs w:val="22"/>
        </w:rPr>
        <w:t>These Instructions to Bidders</w:t>
      </w:r>
    </w:p>
    <w:p w14:paraId="1A7ED076" w14:textId="734936B9" w:rsidR="00C94634" w:rsidRDefault="00C94634" w:rsidP="00C94634">
      <w:pPr>
        <w:pStyle w:val="ListParagraph"/>
        <w:numPr>
          <w:ilvl w:val="0"/>
          <w:numId w:val="7"/>
        </w:numPr>
        <w:rPr>
          <w:rFonts w:cs="Arial"/>
          <w:sz w:val="22"/>
          <w:szCs w:val="22"/>
        </w:rPr>
      </w:pPr>
      <w:r>
        <w:rPr>
          <w:rFonts w:cs="Arial"/>
          <w:sz w:val="22"/>
          <w:szCs w:val="22"/>
        </w:rPr>
        <w:t>Terms of Tender</w:t>
      </w:r>
      <w:r w:rsidR="008338DD">
        <w:rPr>
          <w:rFonts w:cs="Arial"/>
          <w:sz w:val="22"/>
          <w:szCs w:val="22"/>
        </w:rPr>
        <w:t>ing</w:t>
      </w:r>
    </w:p>
    <w:p w14:paraId="2AD5EE46" w14:textId="1A3AC999" w:rsidR="00C94634" w:rsidRDefault="00E6034E" w:rsidP="00C94634">
      <w:pPr>
        <w:pStyle w:val="ListParagraph"/>
        <w:numPr>
          <w:ilvl w:val="0"/>
          <w:numId w:val="7"/>
        </w:numPr>
        <w:rPr>
          <w:rFonts w:cs="Arial"/>
          <w:sz w:val="22"/>
          <w:szCs w:val="22"/>
        </w:rPr>
      </w:pPr>
      <w:r>
        <w:rPr>
          <w:rFonts w:cs="Arial"/>
          <w:sz w:val="22"/>
          <w:szCs w:val="22"/>
        </w:rPr>
        <w:t>The Request for Proposal, outline service requirements</w:t>
      </w:r>
    </w:p>
    <w:p w14:paraId="1C48B82A" w14:textId="3B7240AF" w:rsidR="00C94634" w:rsidRDefault="00C94634" w:rsidP="00C94634">
      <w:pPr>
        <w:pStyle w:val="ListParagraph"/>
        <w:numPr>
          <w:ilvl w:val="0"/>
          <w:numId w:val="7"/>
        </w:numPr>
        <w:rPr>
          <w:rFonts w:cs="Arial"/>
          <w:sz w:val="22"/>
          <w:szCs w:val="22"/>
        </w:rPr>
      </w:pPr>
      <w:r>
        <w:rPr>
          <w:rFonts w:cs="Arial"/>
          <w:sz w:val="22"/>
          <w:szCs w:val="22"/>
        </w:rPr>
        <w:t>ActionAid UK Standard Supplier Contract Terms</w:t>
      </w:r>
    </w:p>
    <w:p w14:paraId="3C5552CD" w14:textId="13E136D1" w:rsidR="00C94634" w:rsidRDefault="00C94634" w:rsidP="00C94634">
      <w:pPr>
        <w:pStyle w:val="ListParagraph"/>
        <w:numPr>
          <w:ilvl w:val="0"/>
          <w:numId w:val="7"/>
        </w:numPr>
        <w:rPr>
          <w:rFonts w:cs="Arial"/>
          <w:sz w:val="22"/>
          <w:szCs w:val="22"/>
        </w:rPr>
      </w:pPr>
      <w:r>
        <w:rPr>
          <w:rFonts w:cs="Arial"/>
          <w:sz w:val="22"/>
          <w:szCs w:val="22"/>
        </w:rPr>
        <w:t>New Supplier Pre-Qualification Questionnaire</w:t>
      </w:r>
    </w:p>
    <w:p w14:paraId="39424383" w14:textId="2D416543" w:rsidR="00305846" w:rsidRPr="00A662A0" w:rsidRDefault="00AC46D7" w:rsidP="00AC46D7">
      <w:pPr>
        <w:jc w:val="both"/>
        <w:rPr>
          <w:rFonts w:ascii="Arial" w:hAnsi="Arial" w:cs="Arial"/>
          <w:b/>
          <w:sz w:val="22"/>
          <w:szCs w:val="22"/>
        </w:rPr>
      </w:pPr>
      <w:r w:rsidRPr="00A662A0">
        <w:rPr>
          <w:rFonts w:ascii="Arial" w:hAnsi="Arial" w:cs="Arial"/>
          <w:b/>
          <w:sz w:val="22"/>
          <w:szCs w:val="22"/>
        </w:rPr>
        <w:t>Intr</w:t>
      </w:r>
      <w:r w:rsidR="00305846" w:rsidRPr="00A662A0">
        <w:rPr>
          <w:rFonts w:ascii="Arial" w:hAnsi="Arial" w:cs="Arial"/>
          <w:b/>
          <w:sz w:val="22"/>
          <w:szCs w:val="22"/>
        </w:rPr>
        <w:t>oduction to ActionAid</w:t>
      </w:r>
      <w:r w:rsidRPr="00A662A0">
        <w:rPr>
          <w:rFonts w:ascii="Arial" w:hAnsi="Arial" w:cs="Arial"/>
          <w:b/>
          <w:sz w:val="22"/>
          <w:szCs w:val="22"/>
        </w:rPr>
        <w:t xml:space="preserve"> UK</w:t>
      </w:r>
    </w:p>
    <w:p w14:paraId="24435D95" w14:textId="77777777" w:rsidR="00305846" w:rsidRPr="00A662A0" w:rsidRDefault="00305846" w:rsidP="00AC46D7">
      <w:pPr>
        <w:jc w:val="both"/>
        <w:rPr>
          <w:rFonts w:ascii="Arial" w:hAnsi="Arial" w:cs="Arial"/>
          <w:sz w:val="22"/>
          <w:szCs w:val="22"/>
        </w:rPr>
      </w:pPr>
      <w:r w:rsidRPr="00A662A0">
        <w:rPr>
          <w:rFonts w:ascii="Arial" w:hAnsi="Arial" w:cs="Arial"/>
          <w:sz w:val="22"/>
          <w:szCs w:val="22"/>
        </w:rPr>
        <w:t>ActionAid is a leading international charity working in over 45 countries. We work with the poorest women and girls in the world, changing their lives for good.</w:t>
      </w:r>
    </w:p>
    <w:p w14:paraId="43E801CA" w14:textId="77777777" w:rsidR="000A48DC" w:rsidRPr="00A662A0" w:rsidRDefault="000A48DC" w:rsidP="00AC46D7">
      <w:pPr>
        <w:jc w:val="both"/>
        <w:rPr>
          <w:rFonts w:ascii="Arial" w:hAnsi="Arial" w:cs="Arial"/>
          <w:sz w:val="22"/>
          <w:szCs w:val="22"/>
        </w:rPr>
      </w:pPr>
    </w:p>
    <w:p w14:paraId="117B769B" w14:textId="6CF97DD7" w:rsidR="000A48DC" w:rsidRPr="00A662A0" w:rsidRDefault="00305846" w:rsidP="00AC46D7">
      <w:pPr>
        <w:jc w:val="both"/>
        <w:rPr>
          <w:rFonts w:ascii="Arial" w:hAnsi="Arial" w:cs="Arial"/>
          <w:sz w:val="22"/>
          <w:szCs w:val="22"/>
        </w:rPr>
      </w:pPr>
      <w:r w:rsidRPr="00A662A0">
        <w:rPr>
          <w:rFonts w:ascii="Arial" w:hAnsi="Arial" w:cs="Arial"/>
          <w:sz w:val="22"/>
          <w:szCs w:val="22"/>
        </w:rPr>
        <w:t xml:space="preserve">ActionAid UK </w:t>
      </w:r>
      <w:r w:rsidR="00144E31">
        <w:rPr>
          <w:rFonts w:ascii="Arial" w:hAnsi="Arial" w:cs="Arial"/>
          <w:sz w:val="22"/>
          <w:szCs w:val="22"/>
        </w:rPr>
        <w:t xml:space="preserve">(AAUK) </w:t>
      </w:r>
      <w:r w:rsidRPr="00A662A0">
        <w:rPr>
          <w:rFonts w:ascii="Arial" w:hAnsi="Arial" w:cs="Arial"/>
          <w:sz w:val="22"/>
          <w:szCs w:val="22"/>
        </w:rPr>
        <w:t xml:space="preserve">raises money to support ActionAid’s programme work to transform communities; we influence policy to change the systems and structures that keep people poor; we carry out research and put pressure on governments and key decision makers to effect global change. </w:t>
      </w:r>
    </w:p>
    <w:p w14:paraId="3784C368" w14:textId="77777777" w:rsidR="000A48DC" w:rsidRPr="00A662A0" w:rsidRDefault="000A48DC" w:rsidP="00AC46D7">
      <w:pPr>
        <w:jc w:val="both"/>
        <w:rPr>
          <w:rFonts w:ascii="Arial" w:hAnsi="Arial" w:cs="Arial"/>
          <w:sz w:val="22"/>
          <w:szCs w:val="22"/>
        </w:rPr>
      </w:pPr>
    </w:p>
    <w:p w14:paraId="5E1BFBA7" w14:textId="4881D2E7" w:rsidR="00305846" w:rsidRPr="00A662A0" w:rsidRDefault="00305846" w:rsidP="00AC46D7">
      <w:pPr>
        <w:jc w:val="both"/>
        <w:rPr>
          <w:rFonts w:ascii="Arial" w:hAnsi="Arial" w:cs="Arial"/>
          <w:sz w:val="22"/>
          <w:szCs w:val="22"/>
        </w:rPr>
      </w:pPr>
      <w:r w:rsidRPr="00A662A0">
        <w:rPr>
          <w:rFonts w:ascii="Arial" w:hAnsi="Arial" w:cs="Arial"/>
          <w:sz w:val="22"/>
          <w:szCs w:val="22"/>
        </w:rPr>
        <w:t xml:space="preserve">Further details can be found on our website: </w:t>
      </w:r>
      <w:hyperlink r:id="rId11" w:history="1">
        <w:r w:rsidRPr="00A662A0">
          <w:rPr>
            <w:rStyle w:val="Hyperlink"/>
            <w:rFonts w:ascii="Arial" w:hAnsi="Arial" w:cs="Arial"/>
            <w:sz w:val="22"/>
            <w:szCs w:val="22"/>
          </w:rPr>
          <w:t>www.actionaid.org.uk</w:t>
        </w:r>
      </w:hyperlink>
    </w:p>
    <w:p w14:paraId="0524F8A5" w14:textId="76637741" w:rsidR="00305846" w:rsidRPr="00A662A0" w:rsidRDefault="00305846" w:rsidP="00A57290">
      <w:pPr>
        <w:spacing w:line="120" w:lineRule="auto"/>
        <w:jc w:val="both"/>
        <w:rPr>
          <w:rFonts w:ascii="Arial" w:hAnsi="Arial" w:cs="Arial"/>
          <w:sz w:val="22"/>
          <w:szCs w:val="22"/>
        </w:rPr>
      </w:pPr>
    </w:p>
    <w:p w14:paraId="1FEB903A" w14:textId="2B6DD585" w:rsidR="00305846" w:rsidRDefault="00305846" w:rsidP="00AC46D7">
      <w:pPr>
        <w:jc w:val="both"/>
        <w:rPr>
          <w:rFonts w:ascii="Arial" w:hAnsi="Arial" w:cs="Arial"/>
          <w:b/>
          <w:sz w:val="22"/>
          <w:szCs w:val="22"/>
        </w:rPr>
      </w:pPr>
      <w:r w:rsidRPr="00A662A0">
        <w:rPr>
          <w:rFonts w:ascii="Arial" w:hAnsi="Arial" w:cs="Arial"/>
          <w:b/>
          <w:sz w:val="22"/>
          <w:szCs w:val="22"/>
        </w:rPr>
        <w:t>Background to Services</w:t>
      </w:r>
    </w:p>
    <w:p w14:paraId="2FA50E7B" w14:textId="2CEA9281" w:rsidR="002A1EF8" w:rsidRDefault="002A1EF8" w:rsidP="00410BC1">
      <w:pPr>
        <w:spacing w:line="204" w:lineRule="auto"/>
        <w:jc w:val="both"/>
        <w:rPr>
          <w:rFonts w:ascii="Arial" w:hAnsi="Arial" w:cs="Arial"/>
          <w:b/>
          <w:sz w:val="22"/>
          <w:szCs w:val="22"/>
        </w:rPr>
      </w:pPr>
    </w:p>
    <w:p w14:paraId="15C88954" w14:textId="77777777" w:rsidR="00410BC1" w:rsidRPr="00410BC1" w:rsidRDefault="00410BC1" w:rsidP="00410BC1">
      <w:pPr>
        <w:rPr>
          <w:rFonts w:ascii="Arial" w:hAnsi="Arial" w:cs="Arial"/>
          <w:sz w:val="22"/>
          <w:szCs w:val="22"/>
        </w:rPr>
      </w:pPr>
      <w:r w:rsidRPr="00410BC1">
        <w:rPr>
          <w:rFonts w:ascii="Arial" w:hAnsi="Arial" w:cs="Arial"/>
          <w:sz w:val="22"/>
          <w:szCs w:val="22"/>
        </w:rPr>
        <w:t>ActionAid UK is part of the ActionAid Federation, and as such plays a key role in global fundraising to support the work of the global federation. As part of the 2017-2022 strategy, ActionAid UK has committed to increase annual income significantly by 2022 through three primary fundraising teams within ActionAid UK.</w:t>
      </w:r>
    </w:p>
    <w:p w14:paraId="4949197B" w14:textId="77777777" w:rsidR="00410BC1" w:rsidRPr="00410BC1" w:rsidRDefault="00410BC1" w:rsidP="00410BC1">
      <w:pPr>
        <w:rPr>
          <w:rFonts w:ascii="Arial" w:hAnsi="Arial" w:cs="Arial"/>
          <w:sz w:val="22"/>
          <w:szCs w:val="22"/>
        </w:rPr>
      </w:pPr>
      <w:r w:rsidRPr="00410BC1">
        <w:rPr>
          <w:rFonts w:ascii="Arial" w:hAnsi="Arial" w:cs="Arial"/>
          <w:sz w:val="22"/>
          <w:szCs w:val="22"/>
        </w:rPr>
        <w:t>•</w:t>
      </w:r>
      <w:r w:rsidRPr="00410BC1">
        <w:rPr>
          <w:rFonts w:ascii="Arial" w:hAnsi="Arial" w:cs="Arial"/>
          <w:sz w:val="22"/>
          <w:szCs w:val="22"/>
        </w:rPr>
        <w:tab/>
      </w:r>
      <w:r w:rsidRPr="00410BC1">
        <w:rPr>
          <w:rFonts w:ascii="Arial" w:hAnsi="Arial" w:cs="Arial"/>
          <w:b/>
          <w:sz w:val="22"/>
          <w:szCs w:val="22"/>
        </w:rPr>
        <w:t>International Development Policy and Practice (</w:t>
      </w:r>
      <w:r w:rsidRPr="00410BC1">
        <w:rPr>
          <w:rFonts w:ascii="Arial" w:hAnsi="Arial" w:cs="Arial"/>
          <w:sz w:val="22"/>
          <w:szCs w:val="22"/>
        </w:rPr>
        <w:t xml:space="preserve">IDPP) plays a key role in securing and managing ActionAid UK’s institutional funding for development programmes and projects from donors including the UK Department for International Development (DFID), the Big Lottery Fund, Comic Relief and the European Commission Directorate General for International Cooperation and Development (DG DEVCO). </w:t>
      </w:r>
    </w:p>
    <w:p w14:paraId="146365D8" w14:textId="77777777" w:rsidR="00410BC1" w:rsidRPr="00410BC1" w:rsidRDefault="00410BC1" w:rsidP="00410BC1">
      <w:pPr>
        <w:rPr>
          <w:rFonts w:ascii="Arial" w:hAnsi="Arial" w:cs="Arial"/>
          <w:sz w:val="22"/>
          <w:szCs w:val="22"/>
        </w:rPr>
      </w:pPr>
      <w:r w:rsidRPr="00410BC1">
        <w:rPr>
          <w:rFonts w:ascii="Arial" w:hAnsi="Arial" w:cs="Arial"/>
          <w:sz w:val="22"/>
          <w:szCs w:val="22"/>
        </w:rPr>
        <w:t>•</w:t>
      </w:r>
      <w:r w:rsidRPr="00410BC1">
        <w:rPr>
          <w:rFonts w:ascii="Arial" w:hAnsi="Arial" w:cs="Arial"/>
          <w:sz w:val="22"/>
          <w:szCs w:val="22"/>
        </w:rPr>
        <w:tab/>
      </w:r>
      <w:r w:rsidRPr="00410BC1">
        <w:rPr>
          <w:rFonts w:ascii="Arial" w:hAnsi="Arial" w:cs="Arial"/>
          <w:b/>
          <w:sz w:val="22"/>
          <w:szCs w:val="22"/>
        </w:rPr>
        <w:t>Philanthropy and Partnerships</w:t>
      </w:r>
      <w:r w:rsidRPr="00410BC1">
        <w:rPr>
          <w:rFonts w:ascii="Arial" w:hAnsi="Arial" w:cs="Arial"/>
          <w:sz w:val="22"/>
          <w:szCs w:val="22"/>
        </w:rPr>
        <w:t xml:space="preserve"> (P&amp;P) leads ActionAid UK’s work to secure and manage funding from trusts, foundations, corporate partners and major donors.</w:t>
      </w:r>
    </w:p>
    <w:p w14:paraId="145467BC" w14:textId="22215B7A" w:rsidR="00D90A0D" w:rsidRDefault="00410BC1" w:rsidP="00410BC1">
      <w:pPr>
        <w:rPr>
          <w:rFonts w:ascii="Arial" w:hAnsi="Arial" w:cs="Arial"/>
          <w:sz w:val="22"/>
          <w:szCs w:val="22"/>
        </w:rPr>
      </w:pPr>
      <w:proofErr w:type="gramStart"/>
      <w:r w:rsidRPr="00410BC1">
        <w:rPr>
          <w:rFonts w:ascii="Arial" w:hAnsi="Arial" w:cs="Arial"/>
          <w:sz w:val="22"/>
          <w:szCs w:val="22"/>
        </w:rPr>
        <w:t>In order to</w:t>
      </w:r>
      <w:proofErr w:type="gramEnd"/>
      <w:r w:rsidRPr="00410BC1">
        <w:rPr>
          <w:rFonts w:ascii="Arial" w:hAnsi="Arial" w:cs="Arial"/>
          <w:sz w:val="22"/>
          <w:szCs w:val="22"/>
        </w:rPr>
        <w:t xml:space="preserve"> deliver the strategy, these teams need to scale up the quantity, quality and value of grant and contract proposals that are submitted on behalf of ActionAid UK. To this end, ActionAid UK will establish a Consultant Framework of highly skilled, professional consultants to support our programme funding work over the next three years (September 2018 – August 2021). We expect to tender upward of 30 opportunities per year, with minimum value of £70,000 per year.</w:t>
      </w:r>
    </w:p>
    <w:p w14:paraId="74BF2DDC" w14:textId="77777777" w:rsidR="00410BC1" w:rsidRPr="00D90A0D" w:rsidRDefault="00410BC1" w:rsidP="00410BC1">
      <w:pPr>
        <w:spacing w:line="204" w:lineRule="auto"/>
        <w:rPr>
          <w:rFonts w:ascii="Arial" w:hAnsi="Arial" w:cs="Arial"/>
          <w:sz w:val="22"/>
          <w:szCs w:val="22"/>
        </w:rPr>
      </w:pPr>
    </w:p>
    <w:p w14:paraId="04CBDDB5" w14:textId="63134110" w:rsidR="001A41E8" w:rsidRDefault="00CA08AB" w:rsidP="001A41E8">
      <w:pPr>
        <w:rPr>
          <w:rFonts w:ascii="Arial" w:hAnsi="Arial" w:cs="Arial"/>
          <w:b/>
          <w:sz w:val="22"/>
          <w:szCs w:val="22"/>
        </w:rPr>
      </w:pPr>
      <w:r w:rsidRPr="00A662A0">
        <w:rPr>
          <w:rFonts w:ascii="Arial" w:hAnsi="Arial" w:cs="Arial"/>
          <w:b/>
          <w:sz w:val="22"/>
          <w:szCs w:val="22"/>
        </w:rPr>
        <w:t xml:space="preserve">Evaluation </w:t>
      </w:r>
      <w:r w:rsidR="006018AC">
        <w:rPr>
          <w:rFonts w:ascii="Arial" w:hAnsi="Arial" w:cs="Arial"/>
          <w:b/>
          <w:sz w:val="22"/>
          <w:szCs w:val="22"/>
        </w:rPr>
        <w:t xml:space="preserve">Process </w:t>
      </w:r>
      <w:r w:rsidR="00CA3420">
        <w:rPr>
          <w:rFonts w:ascii="Arial" w:hAnsi="Arial" w:cs="Arial"/>
          <w:b/>
          <w:sz w:val="22"/>
          <w:szCs w:val="22"/>
        </w:rPr>
        <w:t xml:space="preserve">and Award </w:t>
      </w:r>
      <w:r w:rsidR="00543F53">
        <w:rPr>
          <w:rFonts w:ascii="Arial" w:hAnsi="Arial" w:cs="Arial"/>
          <w:b/>
          <w:sz w:val="22"/>
          <w:szCs w:val="22"/>
        </w:rPr>
        <w:t>Criteria</w:t>
      </w:r>
    </w:p>
    <w:p w14:paraId="74B3F91F" w14:textId="77777777" w:rsidR="0024212A" w:rsidRPr="00A662A0" w:rsidRDefault="0024212A" w:rsidP="001A41E8">
      <w:pPr>
        <w:rPr>
          <w:rFonts w:ascii="Arial" w:hAnsi="Arial" w:cs="Arial"/>
          <w:b/>
          <w:sz w:val="22"/>
          <w:szCs w:val="22"/>
        </w:rPr>
      </w:pPr>
    </w:p>
    <w:p w14:paraId="1C052DD7" w14:textId="168C9CF3" w:rsidR="001A41E8" w:rsidRDefault="00C13EEA" w:rsidP="001A41E8">
      <w:pPr>
        <w:rPr>
          <w:rFonts w:ascii="Arial" w:hAnsi="Arial" w:cs="Arial"/>
          <w:sz w:val="22"/>
          <w:szCs w:val="22"/>
        </w:rPr>
      </w:pPr>
      <w:r w:rsidRPr="00CA3420">
        <w:rPr>
          <w:rFonts w:ascii="Arial" w:hAnsi="Arial" w:cs="Arial"/>
          <w:b/>
          <w:i/>
          <w:sz w:val="22"/>
          <w:szCs w:val="22"/>
          <w:u w:val="single"/>
        </w:rPr>
        <w:t>Pre-Qualification:</w:t>
      </w:r>
      <w:r>
        <w:rPr>
          <w:rFonts w:ascii="Arial" w:hAnsi="Arial" w:cs="Arial"/>
          <w:sz w:val="22"/>
          <w:szCs w:val="22"/>
        </w:rPr>
        <w:t xml:space="preserve"> </w:t>
      </w:r>
      <w:r w:rsidR="001A41E8" w:rsidRPr="00A662A0">
        <w:rPr>
          <w:rFonts w:ascii="Arial" w:hAnsi="Arial" w:cs="Arial"/>
          <w:sz w:val="22"/>
          <w:szCs w:val="22"/>
        </w:rPr>
        <w:t>All bidders must first pass minimum standards of financial viability, probity</w:t>
      </w:r>
      <w:r w:rsidR="00111FFC">
        <w:rPr>
          <w:rFonts w:ascii="Arial" w:hAnsi="Arial" w:cs="Arial"/>
          <w:sz w:val="22"/>
          <w:szCs w:val="22"/>
        </w:rPr>
        <w:t>,</w:t>
      </w:r>
      <w:r w:rsidR="001A41E8" w:rsidRPr="00A662A0">
        <w:rPr>
          <w:rFonts w:ascii="Arial" w:hAnsi="Arial" w:cs="Arial"/>
          <w:sz w:val="22"/>
          <w:szCs w:val="22"/>
        </w:rPr>
        <w:t xml:space="preserve"> and legal compliance</w:t>
      </w:r>
      <w:r w:rsidR="00111FFC">
        <w:rPr>
          <w:rFonts w:ascii="Arial" w:hAnsi="Arial" w:cs="Arial"/>
          <w:sz w:val="22"/>
          <w:szCs w:val="22"/>
        </w:rPr>
        <w:t xml:space="preserve">. This will be </w:t>
      </w:r>
      <w:r w:rsidR="001A41E8" w:rsidRPr="00A662A0">
        <w:rPr>
          <w:rFonts w:ascii="Arial" w:hAnsi="Arial" w:cs="Arial"/>
          <w:sz w:val="22"/>
          <w:szCs w:val="22"/>
        </w:rPr>
        <w:t>assessed based on</w:t>
      </w:r>
      <w:r w:rsidR="001F43FE">
        <w:rPr>
          <w:rFonts w:ascii="Arial" w:hAnsi="Arial" w:cs="Arial"/>
          <w:sz w:val="22"/>
          <w:szCs w:val="22"/>
        </w:rPr>
        <w:t xml:space="preserve"> independent </w:t>
      </w:r>
      <w:r w:rsidR="00111FFC">
        <w:rPr>
          <w:rFonts w:ascii="Arial" w:hAnsi="Arial" w:cs="Arial"/>
          <w:sz w:val="22"/>
          <w:szCs w:val="22"/>
        </w:rPr>
        <w:t>credit checks</w:t>
      </w:r>
      <w:r w:rsidR="001F43FE">
        <w:rPr>
          <w:rFonts w:ascii="Arial" w:hAnsi="Arial" w:cs="Arial"/>
          <w:sz w:val="22"/>
          <w:szCs w:val="22"/>
        </w:rPr>
        <w:t xml:space="preserve">, sanctions screening, </w:t>
      </w:r>
      <w:r w:rsidR="00111FFC">
        <w:rPr>
          <w:rFonts w:ascii="Arial" w:hAnsi="Arial" w:cs="Arial"/>
          <w:sz w:val="22"/>
          <w:szCs w:val="22"/>
        </w:rPr>
        <w:t>and information provided in</w:t>
      </w:r>
      <w:r w:rsidR="001A41E8" w:rsidRPr="00A662A0">
        <w:rPr>
          <w:rFonts w:ascii="Arial" w:hAnsi="Arial" w:cs="Arial"/>
          <w:sz w:val="22"/>
          <w:szCs w:val="22"/>
        </w:rPr>
        <w:t xml:space="preserve"> the New Supplier Pre-Qualification </w:t>
      </w:r>
      <w:r w:rsidR="001A41E8" w:rsidRPr="00A662A0">
        <w:rPr>
          <w:rFonts w:ascii="Arial" w:hAnsi="Arial" w:cs="Arial"/>
          <w:sz w:val="22"/>
          <w:szCs w:val="22"/>
        </w:rPr>
        <w:lastRenderedPageBreak/>
        <w:t xml:space="preserve">Questionnaire </w:t>
      </w:r>
      <w:r w:rsidR="001F43FE">
        <w:rPr>
          <w:rFonts w:ascii="Arial" w:hAnsi="Arial" w:cs="Arial"/>
          <w:sz w:val="22"/>
          <w:szCs w:val="22"/>
        </w:rPr>
        <w:t xml:space="preserve">(PQQ) </w:t>
      </w:r>
      <w:r w:rsidR="001A41E8" w:rsidRPr="00A662A0">
        <w:rPr>
          <w:rFonts w:ascii="Arial" w:hAnsi="Arial" w:cs="Arial"/>
          <w:sz w:val="22"/>
          <w:szCs w:val="22"/>
        </w:rPr>
        <w:t>which must be re</w:t>
      </w:r>
      <w:r w:rsidR="00111FFC">
        <w:rPr>
          <w:rFonts w:ascii="Arial" w:hAnsi="Arial" w:cs="Arial"/>
          <w:sz w:val="22"/>
          <w:szCs w:val="22"/>
        </w:rPr>
        <w:t>turned together with proposals.</w:t>
      </w:r>
      <w:r w:rsidR="00B21390">
        <w:rPr>
          <w:rFonts w:ascii="Arial" w:hAnsi="Arial" w:cs="Arial"/>
          <w:sz w:val="22"/>
          <w:szCs w:val="22"/>
        </w:rPr>
        <w:t xml:space="preserve"> </w:t>
      </w:r>
      <w:r w:rsidR="00DF4B79">
        <w:rPr>
          <w:rFonts w:ascii="Arial" w:hAnsi="Arial" w:cs="Arial"/>
          <w:sz w:val="22"/>
          <w:szCs w:val="22"/>
        </w:rPr>
        <w:t xml:space="preserve">We may </w:t>
      </w:r>
      <w:r w:rsidR="001F43FE">
        <w:rPr>
          <w:rFonts w:ascii="Arial" w:hAnsi="Arial" w:cs="Arial"/>
          <w:sz w:val="22"/>
          <w:szCs w:val="22"/>
        </w:rPr>
        <w:t>request evidence of any informat</w:t>
      </w:r>
      <w:r w:rsidR="00DF4B79">
        <w:rPr>
          <w:rFonts w:ascii="Arial" w:hAnsi="Arial" w:cs="Arial"/>
          <w:sz w:val="22"/>
          <w:szCs w:val="22"/>
        </w:rPr>
        <w:t xml:space="preserve">ion set out in the PQQ </w:t>
      </w:r>
      <w:r w:rsidR="002A1EF8">
        <w:rPr>
          <w:rFonts w:ascii="Arial" w:hAnsi="Arial" w:cs="Arial"/>
          <w:sz w:val="22"/>
          <w:szCs w:val="22"/>
        </w:rPr>
        <w:t>document and</w:t>
      </w:r>
      <w:r w:rsidR="00DF4B79">
        <w:rPr>
          <w:rFonts w:ascii="Arial" w:hAnsi="Arial" w:cs="Arial"/>
          <w:sz w:val="22"/>
          <w:szCs w:val="22"/>
        </w:rPr>
        <w:t xml:space="preserve"> reserve the right to reject any proposals where evidence cannot be provided. </w:t>
      </w:r>
      <w:r w:rsidR="001F43FE">
        <w:rPr>
          <w:rFonts w:ascii="Arial" w:hAnsi="Arial" w:cs="Arial"/>
          <w:sz w:val="22"/>
          <w:szCs w:val="22"/>
        </w:rPr>
        <w:t xml:space="preserve"> </w:t>
      </w:r>
    </w:p>
    <w:p w14:paraId="4A2C2FFA" w14:textId="759EC9E6" w:rsidR="00D47A6F" w:rsidRDefault="00D47A6F" w:rsidP="001A41E8">
      <w:pPr>
        <w:rPr>
          <w:rFonts w:ascii="Arial" w:hAnsi="Arial" w:cs="Arial"/>
          <w:sz w:val="22"/>
          <w:szCs w:val="22"/>
        </w:rPr>
      </w:pPr>
    </w:p>
    <w:p w14:paraId="7EF92D8D" w14:textId="77777777" w:rsidR="00410BC1" w:rsidRPr="00410BC1" w:rsidRDefault="00410BC1" w:rsidP="00410BC1">
      <w:pPr>
        <w:spacing w:after="120"/>
        <w:jc w:val="both"/>
        <w:rPr>
          <w:rFonts w:ascii="Arial" w:hAnsi="Arial" w:cs="Arial"/>
          <w:sz w:val="22"/>
          <w:szCs w:val="22"/>
          <w:lang w:val="en-GB"/>
        </w:rPr>
      </w:pPr>
      <w:r w:rsidRPr="00410BC1">
        <w:rPr>
          <w:rFonts w:ascii="Arial" w:hAnsi="Arial" w:cs="Arial"/>
          <w:sz w:val="22"/>
          <w:szCs w:val="22"/>
          <w:lang w:val="en-GB"/>
        </w:rPr>
        <w:t>The Consultant Framework will include three lots:</w:t>
      </w:r>
    </w:p>
    <w:p w14:paraId="385583B8" w14:textId="77777777" w:rsidR="00410BC1" w:rsidRPr="00410BC1" w:rsidRDefault="00410BC1" w:rsidP="00410BC1">
      <w:pPr>
        <w:numPr>
          <w:ilvl w:val="0"/>
          <w:numId w:val="11"/>
        </w:numPr>
        <w:spacing w:after="120"/>
        <w:jc w:val="both"/>
        <w:rPr>
          <w:rFonts w:ascii="Arial" w:hAnsi="Arial" w:cs="Arial"/>
          <w:sz w:val="22"/>
          <w:szCs w:val="22"/>
          <w:lang w:val="en-GB"/>
        </w:rPr>
      </w:pPr>
      <w:r w:rsidRPr="00410BC1">
        <w:rPr>
          <w:rFonts w:ascii="Arial" w:hAnsi="Arial" w:cs="Arial"/>
          <w:b/>
          <w:bCs/>
          <w:sz w:val="22"/>
          <w:szCs w:val="22"/>
          <w:lang w:val="en-GB"/>
        </w:rPr>
        <w:t>Lot 1: Bid Management</w:t>
      </w:r>
      <w:r w:rsidRPr="00410BC1">
        <w:rPr>
          <w:rFonts w:ascii="Arial" w:hAnsi="Arial" w:cs="Arial"/>
          <w:sz w:val="22"/>
          <w:szCs w:val="22"/>
          <w:lang w:val="en-GB"/>
        </w:rPr>
        <w:t xml:space="preserve">. Through Lot 1 we will tender opportunities for bid management, including coordination, writing and submission of grant and contract proposals to institutional donors, trusts, foundations, corporate partners, and major donors. </w:t>
      </w:r>
    </w:p>
    <w:p w14:paraId="43AAE94F" w14:textId="77777777" w:rsidR="00410BC1" w:rsidRPr="00410BC1" w:rsidRDefault="00410BC1" w:rsidP="00410BC1">
      <w:pPr>
        <w:numPr>
          <w:ilvl w:val="0"/>
          <w:numId w:val="11"/>
        </w:numPr>
        <w:spacing w:after="120"/>
        <w:jc w:val="both"/>
        <w:rPr>
          <w:rFonts w:ascii="Arial" w:hAnsi="Arial" w:cs="Arial"/>
          <w:sz w:val="22"/>
          <w:szCs w:val="22"/>
          <w:lang w:val="en-GB"/>
        </w:rPr>
      </w:pPr>
      <w:r w:rsidRPr="00410BC1">
        <w:rPr>
          <w:rFonts w:ascii="Arial" w:hAnsi="Arial" w:cs="Arial"/>
          <w:b/>
          <w:bCs/>
          <w:sz w:val="22"/>
          <w:szCs w:val="22"/>
          <w:lang w:val="en-GB"/>
        </w:rPr>
        <w:t>Lot 2</w:t>
      </w:r>
      <w:r w:rsidRPr="00410BC1">
        <w:rPr>
          <w:rFonts w:ascii="Arial" w:hAnsi="Arial" w:cs="Arial"/>
          <w:sz w:val="22"/>
          <w:szCs w:val="22"/>
          <w:lang w:val="en-GB"/>
        </w:rPr>
        <w:t xml:space="preserve">: </w:t>
      </w:r>
      <w:r w:rsidRPr="00410BC1">
        <w:rPr>
          <w:rFonts w:ascii="Arial" w:hAnsi="Arial" w:cs="Arial"/>
          <w:b/>
          <w:bCs/>
          <w:sz w:val="22"/>
          <w:szCs w:val="22"/>
          <w:lang w:val="en-GB"/>
        </w:rPr>
        <w:t xml:space="preserve">Budget/financial Management. </w:t>
      </w:r>
      <w:r w:rsidRPr="00410BC1">
        <w:rPr>
          <w:rFonts w:ascii="Arial" w:hAnsi="Arial" w:cs="Arial"/>
          <w:sz w:val="22"/>
          <w:szCs w:val="22"/>
          <w:lang w:val="en-GB"/>
        </w:rPr>
        <w:t>Through Lot 2, we will tender opportunities for financial/budget management of bids, including developing and refining budgets and budget narratives, contributing to commercial narratives and value for money arguments, and payment by results frameworks.</w:t>
      </w:r>
    </w:p>
    <w:p w14:paraId="0EC54FC6" w14:textId="55A5A004" w:rsidR="00410BC1" w:rsidRDefault="00410BC1" w:rsidP="00410BC1">
      <w:pPr>
        <w:numPr>
          <w:ilvl w:val="0"/>
          <w:numId w:val="11"/>
        </w:numPr>
        <w:spacing w:after="120"/>
        <w:jc w:val="both"/>
        <w:rPr>
          <w:rFonts w:ascii="Arial" w:hAnsi="Arial" w:cs="Arial"/>
          <w:sz w:val="22"/>
          <w:szCs w:val="22"/>
          <w:lang w:val="en-GB"/>
        </w:rPr>
      </w:pPr>
      <w:r w:rsidRPr="00410BC1">
        <w:rPr>
          <w:rFonts w:ascii="Arial" w:hAnsi="Arial" w:cs="Arial"/>
          <w:b/>
          <w:bCs/>
          <w:sz w:val="22"/>
          <w:szCs w:val="22"/>
          <w:lang w:val="en-GB"/>
        </w:rPr>
        <w:t>Lot 3</w:t>
      </w:r>
      <w:r w:rsidRPr="00410BC1">
        <w:rPr>
          <w:rFonts w:ascii="Arial" w:hAnsi="Arial" w:cs="Arial"/>
          <w:sz w:val="22"/>
          <w:szCs w:val="22"/>
          <w:lang w:val="en-GB"/>
        </w:rPr>
        <w:t>:</w:t>
      </w:r>
      <w:r w:rsidRPr="00410BC1">
        <w:rPr>
          <w:rFonts w:ascii="Arial" w:hAnsi="Arial" w:cs="Arial"/>
          <w:b/>
          <w:bCs/>
          <w:sz w:val="22"/>
          <w:szCs w:val="22"/>
          <w:lang w:val="en-GB"/>
        </w:rPr>
        <w:t xml:space="preserve"> Monitoring and Evaluation</w:t>
      </w:r>
      <w:r w:rsidRPr="00410BC1">
        <w:rPr>
          <w:rFonts w:ascii="Arial" w:hAnsi="Arial" w:cs="Arial"/>
          <w:sz w:val="22"/>
          <w:szCs w:val="22"/>
          <w:lang w:val="en-GB"/>
        </w:rPr>
        <w:t>. Through Lot 3, we will tender opportunities for monitoring and evaluation support to proposal development, including designing logical frameworks, monitoring and evaluation frameworks and approaches, and approaches to payment by results.</w:t>
      </w:r>
    </w:p>
    <w:p w14:paraId="4532C1D0" w14:textId="77777777" w:rsidR="00410BC1" w:rsidRPr="00410BC1" w:rsidRDefault="00410BC1" w:rsidP="00410BC1">
      <w:pPr>
        <w:jc w:val="both"/>
        <w:rPr>
          <w:rFonts w:ascii="Arial" w:hAnsi="Arial" w:cs="Arial"/>
          <w:sz w:val="22"/>
          <w:szCs w:val="22"/>
        </w:rPr>
      </w:pPr>
      <w:r w:rsidRPr="00410BC1">
        <w:rPr>
          <w:rFonts w:ascii="Arial" w:hAnsi="Arial" w:cs="Arial"/>
          <w:sz w:val="22"/>
          <w:szCs w:val="22"/>
        </w:rPr>
        <w:t xml:space="preserve">We are seeking the following skills and experience at a minimum. Consultants may bid to participate in multiple lots, providing they meet the requirements outlined in each. </w:t>
      </w:r>
    </w:p>
    <w:p w14:paraId="47422B65" w14:textId="77777777" w:rsidR="00410BC1" w:rsidRPr="00410BC1" w:rsidRDefault="00410BC1" w:rsidP="00410BC1">
      <w:pPr>
        <w:jc w:val="both"/>
        <w:rPr>
          <w:rFonts w:ascii="Arial" w:hAnsi="Arial" w:cs="Arial"/>
          <w:sz w:val="22"/>
          <w:szCs w:val="22"/>
        </w:rPr>
      </w:pPr>
    </w:p>
    <w:p w14:paraId="50878B92" w14:textId="77777777" w:rsidR="00410BC1" w:rsidRPr="00410BC1" w:rsidRDefault="00410BC1" w:rsidP="00410BC1">
      <w:pPr>
        <w:jc w:val="both"/>
        <w:rPr>
          <w:rFonts w:ascii="Arial" w:hAnsi="Arial" w:cs="Arial"/>
          <w:b/>
          <w:bCs/>
          <w:sz w:val="22"/>
          <w:szCs w:val="22"/>
        </w:rPr>
      </w:pPr>
      <w:r w:rsidRPr="00410BC1">
        <w:rPr>
          <w:rFonts w:ascii="Arial" w:hAnsi="Arial" w:cs="Arial"/>
          <w:b/>
          <w:bCs/>
          <w:sz w:val="22"/>
          <w:szCs w:val="22"/>
        </w:rPr>
        <w:t>Lot 1 (Bid Management):</w:t>
      </w:r>
    </w:p>
    <w:p w14:paraId="7B023D9F" w14:textId="77777777" w:rsidR="00410BC1" w:rsidRPr="00410BC1" w:rsidRDefault="00410BC1" w:rsidP="00410BC1">
      <w:pPr>
        <w:jc w:val="both"/>
        <w:rPr>
          <w:rFonts w:ascii="Arial" w:hAnsi="Arial" w:cs="Arial"/>
          <w:sz w:val="22"/>
          <w:szCs w:val="22"/>
        </w:rPr>
      </w:pPr>
      <w:r w:rsidRPr="00410BC1">
        <w:rPr>
          <w:rFonts w:ascii="Arial" w:hAnsi="Arial" w:cs="Arial"/>
          <w:sz w:val="22"/>
          <w:szCs w:val="22"/>
        </w:rPr>
        <w:t>We would welcome consultants with experience in one or more of the areas below:</w:t>
      </w:r>
    </w:p>
    <w:p w14:paraId="2002F7F2" w14:textId="77777777" w:rsidR="00410BC1" w:rsidRPr="00410BC1" w:rsidRDefault="00410BC1" w:rsidP="00410BC1">
      <w:pPr>
        <w:numPr>
          <w:ilvl w:val="0"/>
          <w:numId w:val="12"/>
        </w:numPr>
        <w:jc w:val="both"/>
        <w:rPr>
          <w:rFonts w:ascii="Arial" w:hAnsi="Arial" w:cs="Arial"/>
          <w:sz w:val="22"/>
          <w:szCs w:val="22"/>
        </w:rPr>
      </w:pPr>
      <w:r w:rsidRPr="00410BC1">
        <w:rPr>
          <w:rFonts w:ascii="Arial" w:hAnsi="Arial" w:cs="Arial"/>
          <w:sz w:val="22"/>
          <w:szCs w:val="22"/>
        </w:rPr>
        <w:t>Experience leading all aspects of bid development for grants, including:</w:t>
      </w:r>
    </w:p>
    <w:p w14:paraId="2CEECA12"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sz w:val="22"/>
          <w:szCs w:val="22"/>
        </w:rPr>
        <w:t xml:space="preserve">DFID grant </w:t>
      </w:r>
      <w:r w:rsidRPr="00410BC1">
        <w:rPr>
          <w:rFonts w:ascii="Arial" w:hAnsi="Arial" w:cs="Arial"/>
          <w:sz w:val="22"/>
          <w:szCs w:val="22"/>
        </w:rPr>
        <w:t xml:space="preserve">concept notes and proposals (experience with UK Aid Match, UK Aid Direct, UK Aid Connect, GEC or Amplify Change preferred); </w:t>
      </w:r>
    </w:p>
    <w:p w14:paraId="5FCACF22"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sz w:val="22"/>
          <w:szCs w:val="22"/>
        </w:rPr>
        <w:t>Comic Relief</w:t>
      </w:r>
      <w:r w:rsidRPr="00410BC1">
        <w:rPr>
          <w:rFonts w:ascii="Arial" w:hAnsi="Arial" w:cs="Arial"/>
          <w:sz w:val="22"/>
          <w:szCs w:val="22"/>
        </w:rPr>
        <w:t xml:space="preserve"> concept notes and proposals;</w:t>
      </w:r>
    </w:p>
    <w:p w14:paraId="027926D8"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sz w:val="22"/>
          <w:szCs w:val="22"/>
        </w:rPr>
        <w:t xml:space="preserve">Big Lottery Fund </w:t>
      </w:r>
      <w:r w:rsidRPr="00410BC1">
        <w:rPr>
          <w:rFonts w:ascii="Arial" w:hAnsi="Arial" w:cs="Arial"/>
          <w:sz w:val="22"/>
          <w:szCs w:val="22"/>
        </w:rPr>
        <w:t xml:space="preserve">concept notes and proposals; </w:t>
      </w:r>
    </w:p>
    <w:p w14:paraId="7CD3D7A0"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sz w:val="22"/>
          <w:szCs w:val="22"/>
        </w:rPr>
        <w:t xml:space="preserve">DG DEVCO </w:t>
      </w:r>
      <w:r w:rsidRPr="00410BC1">
        <w:rPr>
          <w:rFonts w:ascii="Arial" w:hAnsi="Arial" w:cs="Arial"/>
          <w:sz w:val="22"/>
          <w:szCs w:val="22"/>
        </w:rPr>
        <w:t>concept notes and full applications;</w:t>
      </w:r>
    </w:p>
    <w:p w14:paraId="660406F1"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sz w:val="22"/>
          <w:szCs w:val="22"/>
        </w:rPr>
        <w:t xml:space="preserve">High value donors </w:t>
      </w:r>
      <w:r w:rsidRPr="00410BC1">
        <w:rPr>
          <w:rFonts w:ascii="Arial" w:hAnsi="Arial" w:cs="Arial"/>
          <w:sz w:val="22"/>
          <w:szCs w:val="22"/>
        </w:rPr>
        <w:t>concept notes, full applications and reports</w:t>
      </w:r>
    </w:p>
    <w:p w14:paraId="438B3905" w14:textId="77777777" w:rsidR="00410BC1" w:rsidRPr="00410BC1" w:rsidRDefault="00410BC1" w:rsidP="00410BC1">
      <w:pPr>
        <w:ind w:left="360"/>
        <w:jc w:val="both"/>
        <w:rPr>
          <w:rFonts w:ascii="Arial" w:hAnsi="Arial" w:cs="Arial"/>
          <w:sz w:val="22"/>
          <w:szCs w:val="22"/>
        </w:rPr>
      </w:pPr>
      <w:r w:rsidRPr="00410BC1">
        <w:rPr>
          <w:rFonts w:ascii="Arial" w:hAnsi="Arial" w:cs="Arial"/>
          <w:sz w:val="22"/>
          <w:szCs w:val="22"/>
        </w:rPr>
        <w:t>This would include all aspects of bid development, including as an illustrative list:</w:t>
      </w:r>
    </w:p>
    <w:p w14:paraId="4F175D1E"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Overall bid coordination and stewardship of bid team;</w:t>
      </w:r>
    </w:p>
    <w:p w14:paraId="4E5C1BBE"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Analysis of Call for Proposals, Terms of Reference, Guidelines or other donor documents;</w:t>
      </w:r>
    </w:p>
    <w:p w14:paraId="3EA12BAE"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 xml:space="preserve">Supporting </w:t>
      </w:r>
    </w:p>
    <w:p w14:paraId="48157C04"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 xml:space="preserve">Partner/consortium analysis and assessment against donor priorities and requirements, and development and execution of a strong partnership strategy to identify and secure the best partners; </w:t>
      </w:r>
    </w:p>
    <w:p w14:paraId="7B437C11"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 xml:space="preserve">Negotiation of scope of work and budget with partners, and formalizing through agreements; </w:t>
      </w:r>
    </w:p>
    <w:p w14:paraId="66FB977A"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Facilitating programme design workshops and discussions;</w:t>
      </w:r>
    </w:p>
    <w:p w14:paraId="5CEF1489"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Proposal writing (for high value donors experience of translating complex information into simpler language suitable for the relevant high value audience);</w:t>
      </w:r>
    </w:p>
    <w:p w14:paraId="5AF3B737"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Advising on programme governance and management;</w:t>
      </w:r>
    </w:p>
    <w:p w14:paraId="52C8A4F4"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Advising on logical frameworks and M&amp;E frameworks;</w:t>
      </w:r>
    </w:p>
    <w:p w14:paraId="766CF4A9" w14:textId="59B615ED"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Preparation of work plans, work orders, action plans, etc</w:t>
      </w:r>
      <w:r w:rsidR="00024ECD">
        <w:rPr>
          <w:rFonts w:ascii="Arial" w:hAnsi="Arial" w:cs="Arial"/>
          <w:sz w:val="22"/>
          <w:szCs w:val="22"/>
        </w:rPr>
        <w:t>.</w:t>
      </w:r>
      <w:bookmarkStart w:id="0" w:name="_GoBack"/>
      <w:bookmarkEnd w:id="0"/>
      <w:r w:rsidRPr="00410BC1">
        <w:rPr>
          <w:rFonts w:ascii="Arial" w:hAnsi="Arial" w:cs="Arial"/>
          <w:sz w:val="22"/>
          <w:szCs w:val="22"/>
        </w:rPr>
        <w:t>;</w:t>
      </w:r>
    </w:p>
    <w:p w14:paraId="4CF2F74C"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Preparation of track record/previous experience evidence and write-up;</w:t>
      </w:r>
    </w:p>
    <w:p w14:paraId="2005FAD9"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 xml:space="preserve">Proposal-based recruitment, staffing and CVs as required as part of the proposal process; </w:t>
      </w:r>
    </w:p>
    <w:p w14:paraId="20752150"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Supporting value for money, budget narrative and alignment of budget to proposal; and</w:t>
      </w:r>
    </w:p>
    <w:p w14:paraId="488BC2AB" w14:textId="77777777" w:rsidR="00410BC1" w:rsidRPr="00410BC1" w:rsidRDefault="00410BC1" w:rsidP="00410BC1">
      <w:pPr>
        <w:numPr>
          <w:ilvl w:val="1"/>
          <w:numId w:val="13"/>
        </w:numPr>
        <w:jc w:val="both"/>
        <w:rPr>
          <w:rFonts w:ascii="Arial" w:hAnsi="Arial" w:cs="Arial"/>
          <w:sz w:val="22"/>
          <w:szCs w:val="22"/>
        </w:rPr>
      </w:pPr>
      <w:r w:rsidRPr="00410BC1">
        <w:rPr>
          <w:rFonts w:ascii="Arial" w:hAnsi="Arial" w:cs="Arial"/>
          <w:sz w:val="22"/>
          <w:szCs w:val="22"/>
        </w:rPr>
        <w:t>Ensuring proposal and programme design are aligned with DFID priorities, compliance and contracting requirements.</w:t>
      </w:r>
    </w:p>
    <w:p w14:paraId="34B7F456" w14:textId="77777777" w:rsidR="00410BC1" w:rsidRPr="00410BC1" w:rsidRDefault="00410BC1" w:rsidP="00410BC1">
      <w:pPr>
        <w:ind w:left="1080"/>
        <w:jc w:val="both"/>
        <w:rPr>
          <w:rFonts w:ascii="Arial" w:hAnsi="Arial" w:cs="Arial"/>
          <w:sz w:val="22"/>
          <w:szCs w:val="22"/>
        </w:rPr>
      </w:pPr>
    </w:p>
    <w:p w14:paraId="10255565" w14:textId="77777777" w:rsidR="00410BC1" w:rsidRPr="00410BC1" w:rsidRDefault="00410BC1" w:rsidP="00410BC1">
      <w:pPr>
        <w:numPr>
          <w:ilvl w:val="0"/>
          <w:numId w:val="12"/>
        </w:numPr>
        <w:jc w:val="both"/>
        <w:rPr>
          <w:rFonts w:ascii="Arial" w:hAnsi="Arial" w:cs="Arial"/>
          <w:sz w:val="22"/>
          <w:szCs w:val="22"/>
        </w:rPr>
      </w:pPr>
      <w:r w:rsidRPr="00410BC1">
        <w:rPr>
          <w:rFonts w:ascii="Arial" w:hAnsi="Arial" w:cs="Arial"/>
          <w:sz w:val="22"/>
          <w:szCs w:val="22"/>
        </w:rPr>
        <w:lastRenderedPageBreak/>
        <w:t xml:space="preserve">Experience leading all aspects of bid development for </w:t>
      </w:r>
      <w:r w:rsidRPr="00410BC1">
        <w:rPr>
          <w:rFonts w:ascii="Arial" w:hAnsi="Arial" w:cs="Arial"/>
          <w:b/>
          <w:bCs/>
          <w:sz w:val="22"/>
          <w:szCs w:val="22"/>
        </w:rPr>
        <w:t>DFID commercial tenders</w:t>
      </w:r>
      <w:r w:rsidRPr="00410BC1">
        <w:rPr>
          <w:rFonts w:ascii="Arial" w:hAnsi="Arial" w:cs="Arial"/>
          <w:sz w:val="22"/>
          <w:szCs w:val="22"/>
        </w:rPr>
        <w:t>, including all bullet points above, with the addition of:</w:t>
      </w:r>
    </w:p>
    <w:p w14:paraId="0349C87B" w14:textId="77777777" w:rsidR="00410BC1" w:rsidRPr="00410BC1" w:rsidRDefault="00410BC1" w:rsidP="00410BC1">
      <w:pPr>
        <w:numPr>
          <w:ilvl w:val="1"/>
          <w:numId w:val="14"/>
        </w:numPr>
        <w:jc w:val="both"/>
        <w:rPr>
          <w:rFonts w:ascii="Arial" w:hAnsi="Arial" w:cs="Arial"/>
          <w:sz w:val="22"/>
          <w:szCs w:val="22"/>
        </w:rPr>
      </w:pPr>
      <w:r w:rsidRPr="00410BC1">
        <w:rPr>
          <w:rFonts w:ascii="Arial" w:hAnsi="Arial" w:cs="Arial"/>
          <w:sz w:val="22"/>
          <w:szCs w:val="22"/>
        </w:rPr>
        <w:t>Preparation of Supplier Selection Questionnaire (SSQ) responses, including selecting and writing up programmatic track records, organizational and programmatic capacity and experience, and commercial and financial requirements;</w:t>
      </w:r>
    </w:p>
    <w:p w14:paraId="409CC06B" w14:textId="77777777" w:rsidR="00410BC1" w:rsidRPr="00410BC1" w:rsidRDefault="00410BC1" w:rsidP="00410BC1">
      <w:pPr>
        <w:numPr>
          <w:ilvl w:val="1"/>
          <w:numId w:val="14"/>
        </w:numPr>
        <w:jc w:val="both"/>
        <w:rPr>
          <w:rFonts w:ascii="Arial" w:hAnsi="Arial" w:cs="Arial"/>
          <w:sz w:val="22"/>
          <w:szCs w:val="22"/>
        </w:rPr>
      </w:pPr>
      <w:r w:rsidRPr="00410BC1">
        <w:rPr>
          <w:rFonts w:ascii="Arial" w:hAnsi="Arial" w:cs="Arial"/>
          <w:sz w:val="22"/>
          <w:szCs w:val="22"/>
        </w:rPr>
        <w:t xml:space="preserve">Overall coordination and management of Invitation </w:t>
      </w:r>
      <w:proofErr w:type="gramStart"/>
      <w:r w:rsidRPr="00410BC1">
        <w:rPr>
          <w:rFonts w:ascii="Arial" w:hAnsi="Arial" w:cs="Arial"/>
          <w:sz w:val="22"/>
          <w:szCs w:val="22"/>
        </w:rPr>
        <w:t>To</w:t>
      </w:r>
      <w:proofErr w:type="gramEnd"/>
      <w:r w:rsidRPr="00410BC1">
        <w:rPr>
          <w:rFonts w:ascii="Arial" w:hAnsi="Arial" w:cs="Arial"/>
          <w:sz w:val="22"/>
          <w:szCs w:val="22"/>
        </w:rPr>
        <w:t xml:space="preserve"> Tender (ITT) documents, including: technical narrative; commercial narrative; proposal-based recruitment, programme management, payment by results planning.</w:t>
      </w:r>
    </w:p>
    <w:p w14:paraId="588EA961" w14:textId="77777777" w:rsidR="00410BC1" w:rsidRPr="00410BC1" w:rsidRDefault="00410BC1" w:rsidP="00410BC1">
      <w:pPr>
        <w:jc w:val="both"/>
        <w:rPr>
          <w:rFonts w:ascii="Arial" w:hAnsi="Arial" w:cs="Arial"/>
          <w:sz w:val="22"/>
          <w:szCs w:val="22"/>
        </w:rPr>
      </w:pPr>
    </w:p>
    <w:p w14:paraId="7404DD47" w14:textId="77777777" w:rsidR="00410BC1" w:rsidRPr="00410BC1" w:rsidRDefault="00410BC1" w:rsidP="00410BC1">
      <w:pPr>
        <w:jc w:val="both"/>
        <w:rPr>
          <w:rFonts w:ascii="Arial" w:hAnsi="Arial" w:cs="Arial"/>
          <w:b/>
          <w:bCs/>
          <w:sz w:val="22"/>
          <w:szCs w:val="22"/>
        </w:rPr>
      </w:pPr>
      <w:r w:rsidRPr="00410BC1">
        <w:rPr>
          <w:rFonts w:ascii="Arial" w:hAnsi="Arial" w:cs="Arial"/>
          <w:b/>
          <w:bCs/>
          <w:sz w:val="22"/>
          <w:szCs w:val="22"/>
        </w:rPr>
        <w:t>Lot 2 (Budget/Financial Management):</w:t>
      </w:r>
    </w:p>
    <w:p w14:paraId="79A9F456" w14:textId="77777777" w:rsidR="00410BC1" w:rsidRPr="00410BC1" w:rsidRDefault="00410BC1" w:rsidP="00410BC1">
      <w:pPr>
        <w:jc w:val="both"/>
        <w:rPr>
          <w:rFonts w:ascii="Arial" w:hAnsi="Arial" w:cs="Arial"/>
          <w:sz w:val="22"/>
          <w:szCs w:val="22"/>
        </w:rPr>
      </w:pPr>
      <w:r w:rsidRPr="00410BC1">
        <w:rPr>
          <w:rFonts w:ascii="Arial" w:hAnsi="Arial" w:cs="Arial"/>
          <w:sz w:val="22"/>
          <w:szCs w:val="22"/>
        </w:rPr>
        <w:t>We would welcome consultants with experience in one or more of the areas below:</w:t>
      </w:r>
    </w:p>
    <w:p w14:paraId="080F77B7" w14:textId="77777777" w:rsidR="00410BC1" w:rsidRPr="00410BC1" w:rsidRDefault="00410BC1" w:rsidP="00410BC1">
      <w:pPr>
        <w:numPr>
          <w:ilvl w:val="1"/>
          <w:numId w:val="12"/>
        </w:numPr>
        <w:jc w:val="both"/>
        <w:rPr>
          <w:rFonts w:ascii="Arial" w:hAnsi="Arial" w:cs="Arial"/>
          <w:sz w:val="22"/>
          <w:szCs w:val="22"/>
        </w:rPr>
      </w:pPr>
      <w:r w:rsidRPr="00410BC1">
        <w:rPr>
          <w:rFonts w:ascii="Arial" w:hAnsi="Arial" w:cs="Arial"/>
          <w:b/>
          <w:bCs/>
          <w:sz w:val="22"/>
          <w:szCs w:val="22"/>
        </w:rPr>
        <w:t xml:space="preserve">DFID commercial tenders: </w:t>
      </w:r>
      <w:r w:rsidRPr="00410BC1">
        <w:rPr>
          <w:rFonts w:ascii="Arial" w:hAnsi="Arial" w:cs="Arial"/>
          <w:sz w:val="22"/>
          <w:szCs w:val="22"/>
        </w:rPr>
        <w:t>Comprehensive experience leading the development of DFID pro forma and commercial tenders as a consortium member or lead supplier, including:</w:t>
      </w:r>
    </w:p>
    <w:p w14:paraId="54704D51" w14:textId="77777777" w:rsidR="00410BC1" w:rsidRPr="00410BC1" w:rsidRDefault="00410BC1" w:rsidP="00410BC1">
      <w:pPr>
        <w:numPr>
          <w:ilvl w:val="2"/>
          <w:numId w:val="12"/>
        </w:numPr>
        <w:jc w:val="both"/>
        <w:rPr>
          <w:rFonts w:ascii="Arial" w:hAnsi="Arial" w:cs="Arial"/>
          <w:sz w:val="22"/>
          <w:szCs w:val="22"/>
        </w:rPr>
      </w:pPr>
      <w:r w:rsidRPr="00410BC1">
        <w:rPr>
          <w:rFonts w:ascii="Arial" w:hAnsi="Arial" w:cs="Arial"/>
          <w:sz w:val="22"/>
          <w:szCs w:val="22"/>
        </w:rPr>
        <w:t xml:space="preserve">Preparation of internal budgets and </w:t>
      </w:r>
      <w:r w:rsidRPr="00024ECD">
        <w:rPr>
          <w:rFonts w:ascii="Arial" w:hAnsi="Arial" w:cs="Arial"/>
          <w:i/>
          <w:sz w:val="22"/>
          <w:szCs w:val="22"/>
        </w:rPr>
        <w:t xml:space="preserve">pro </w:t>
      </w:r>
      <w:proofErr w:type="spellStart"/>
      <w:r w:rsidRPr="00024ECD">
        <w:rPr>
          <w:rFonts w:ascii="Arial" w:hAnsi="Arial" w:cs="Arial"/>
          <w:i/>
          <w:sz w:val="22"/>
          <w:szCs w:val="22"/>
        </w:rPr>
        <w:t>formas</w:t>
      </w:r>
      <w:proofErr w:type="spellEnd"/>
      <w:r w:rsidRPr="00410BC1">
        <w:rPr>
          <w:rFonts w:ascii="Arial" w:hAnsi="Arial" w:cs="Arial"/>
          <w:sz w:val="22"/>
          <w:szCs w:val="22"/>
        </w:rPr>
        <w:t xml:space="preserve"> for submission to DFID</w:t>
      </w:r>
    </w:p>
    <w:p w14:paraId="73531236" w14:textId="77777777" w:rsidR="00410BC1" w:rsidRPr="00410BC1" w:rsidRDefault="00410BC1" w:rsidP="00410BC1">
      <w:pPr>
        <w:numPr>
          <w:ilvl w:val="2"/>
          <w:numId w:val="12"/>
        </w:numPr>
        <w:jc w:val="both"/>
        <w:rPr>
          <w:rFonts w:ascii="Arial" w:hAnsi="Arial" w:cs="Arial"/>
          <w:sz w:val="22"/>
          <w:szCs w:val="22"/>
        </w:rPr>
      </w:pPr>
      <w:r w:rsidRPr="00410BC1">
        <w:rPr>
          <w:rFonts w:ascii="Arial" w:hAnsi="Arial" w:cs="Arial"/>
          <w:sz w:val="22"/>
          <w:szCs w:val="22"/>
        </w:rPr>
        <w:t>Developing appropriate risk management structures to support payment by results;</w:t>
      </w:r>
    </w:p>
    <w:p w14:paraId="54EE9023" w14:textId="77777777" w:rsidR="00410BC1" w:rsidRPr="00410BC1" w:rsidRDefault="00410BC1" w:rsidP="00410BC1">
      <w:pPr>
        <w:numPr>
          <w:ilvl w:val="2"/>
          <w:numId w:val="12"/>
        </w:numPr>
        <w:jc w:val="both"/>
        <w:rPr>
          <w:rFonts w:ascii="Arial" w:hAnsi="Arial" w:cs="Arial"/>
          <w:sz w:val="22"/>
          <w:szCs w:val="22"/>
        </w:rPr>
      </w:pPr>
      <w:r w:rsidRPr="00410BC1">
        <w:rPr>
          <w:rFonts w:ascii="Arial" w:hAnsi="Arial" w:cs="Arial"/>
          <w:sz w:val="22"/>
          <w:szCs w:val="22"/>
        </w:rPr>
        <w:t>Experience successfully negotiating programmatic deliverables and budgets with a lead supplier (when part of a consortium).</w:t>
      </w:r>
    </w:p>
    <w:p w14:paraId="5F1C658E" w14:textId="16C68A58" w:rsidR="00410BC1" w:rsidRPr="00410BC1" w:rsidRDefault="00410BC1" w:rsidP="00410BC1">
      <w:pPr>
        <w:numPr>
          <w:ilvl w:val="1"/>
          <w:numId w:val="12"/>
        </w:numPr>
        <w:jc w:val="both"/>
        <w:rPr>
          <w:rFonts w:ascii="Arial" w:hAnsi="Arial" w:cs="Arial"/>
          <w:sz w:val="22"/>
          <w:szCs w:val="22"/>
        </w:rPr>
      </w:pPr>
      <w:r w:rsidRPr="00410BC1">
        <w:rPr>
          <w:rFonts w:ascii="Arial" w:hAnsi="Arial" w:cs="Arial"/>
          <w:b/>
          <w:bCs/>
          <w:sz w:val="22"/>
          <w:szCs w:val="22"/>
        </w:rPr>
        <w:t xml:space="preserve">Grant proposals for DFID, DEVCO, Comic Relief, Big Lottery Fund, or other donors above: </w:t>
      </w:r>
      <w:r w:rsidRPr="00410BC1">
        <w:rPr>
          <w:rFonts w:ascii="Arial" w:hAnsi="Arial" w:cs="Arial"/>
          <w:sz w:val="22"/>
          <w:szCs w:val="22"/>
        </w:rPr>
        <w:t xml:space="preserve">Comprehensive experience leading the development of proposal budgets, including analysis of call for proposal </w:t>
      </w:r>
      <w:r w:rsidR="00024ECD" w:rsidRPr="00410BC1">
        <w:rPr>
          <w:rFonts w:ascii="Arial" w:hAnsi="Arial" w:cs="Arial"/>
          <w:sz w:val="22"/>
          <w:szCs w:val="22"/>
        </w:rPr>
        <w:t>documents, alignment</w:t>
      </w:r>
      <w:r w:rsidRPr="00410BC1">
        <w:rPr>
          <w:rFonts w:ascii="Arial" w:hAnsi="Arial" w:cs="Arial"/>
          <w:sz w:val="22"/>
          <w:szCs w:val="22"/>
        </w:rPr>
        <w:t xml:space="preserve"> to work plans, logframes and proposals and donor requirements. </w:t>
      </w:r>
      <w:r w:rsidRPr="00410BC1">
        <w:rPr>
          <w:rFonts w:ascii="Arial" w:hAnsi="Arial" w:cs="Arial"/>
          <w:sz w:val="22"/>
          <w:szCs w:val="22"/>
        </w:rPr>
        <w:tab/>
      </w:r>
    </w:p>
    <w:p w14:paraId="5F70E66E" w14:textId="77777777" w:rsidR="00410BC1" w:rsidRPr="00410BC1" w:rsidRDefault="00410BC1" w:rsidP="00410BC1">
      <w:pPr>
        <w:jc w:val="both"/>
        <w:rPr>
          <w:rFonts w:ascii="Arial" w:hAnsi="Arial" w:cs="Arial"/>
          <w:sz w:val="22"/>
          <w:szCs w:val="22"/>
        </w:rPr>
      </w:pPr>
    </w:p>
    <w:p w14:paraId="0944EEBE" w14:textId="77777777" w:rsidR="00410BC1" w:rsidRPr="00410BC1" w:rsidRDefault="00410BC1" w:rsidP="00410BC1">
      <w:pPr>
        <w:jc w:val="both"/>
        <w:rPr>
          <w:rFonts w:ascii="Arial" w:hAnsi="Arial" w:cs="Arial"/>
          <w:b/>
          <w:bCs/>
          <w:sz w:val="22"/>
          <w:szCs w:val="22"/>
        </w:rPr>
      </w:pPr>
      <w:r w:rsidRPr="00410BC1">
        <w:rPr>
          <w:rFonts w:ascii="Arial" w:hAnsi="Arial" w:cs="Arial"/>
          <w:b/>
          <w:bCs/>
          <w:sz w:val="22"/>
          <w:szCs w:val="22"/>
        </w:rPr>
        <w:t>Lot 3 (Monitoring and Evaluation</w:t>
      </w:r>
    </w:p>
    <w:p w14:paraId="3487AE44" w14:textId="77777777" w:rsidR="00410BC1" w:rsidRPr="00410BC1" w:rsidRDefault="00410BC1" w:rsidP="00410BC1">
      <w:pPr>
        <w:jc w:val="both"/>
        <w:rPr>
          <w:rFonts w:ascii="Arial" w:hAnsi="Arial" w:cs="Arial"/>
          <w:sz w:val="22"/>
          <w:szCs w:val="22"/>
        </w:rPr>
      </w:pPr>
      <w:r w:rsidRPr="00410BC1">
        <w:rPr>
          <w:rFonts w:ascii="Arial" w:hAnsi="Arial" w:cs="Arial"/>
          <w:sz w:val="22"/>
          <w:szCs w:val="22"/>
        </w:rPr>
        <w:t>We would welcome consultants with experience in one or more of the areas below:</w:t>
      </w:r>
    </w:p>
    <w:p w14:paraId="543525DE" w14:textId="77777777" w:rsidR="00410BC1" w:rsidRPr="00410BC1" w:rsidRDefault="00410BC1" w:rsidP="00410BC1">
      <w:pPr>
        <w:numPr>
          <w:ilvl w:val="0"/>
          <w:numId w:val="11"/>
        </w:numPr>
        <w:jc w:val="both"/>
        <w:rPr>
          <w:rFonts w:ascii="Arial" w:hAnsi="Arial" w:cs="Arial"/>
          <w:b/>
          <w:bCs/>
          <w:sz w:val="22"/>
          <w:szCs w:val="22"/>
        </w:rPr>
      </w:pPr>
      <w:r w:rsidRPr="00410BC1">
        <w:rPr>
          <w:rFonts w:ascii="Arial" w:hAnsi="Arial" w:cs="Arial"/>
          <w:b/>
          <w:bCs/>
          <w:sz w:val="22"/>
          <w:szCs w:val="22"/>
        </w:rPr>
        <w:t xml:space="preserve">DFID commercial tenders: </w:t>
      </w:r>
      <w:r w:rsidRPr="00410BC1">
        <w:rPr>
          <w:rFonts w:ascii="Arial" w:hAnsi="Arial" w:cs="Arial"/>
          <w:sz w:val="22"/>
          <w:szCs w:val="22"/>
        </w:rPr>
        <w:t>Preparation of MEL frameworks, payment-by-results plans and milestones, logical frames and overall support to programme design to ensure a strong MEL approach;</w:t>
      </w:r>
    </w:p>
    <w:p w14:paraId="15FA9436" w14:textId="77777777" w:rsidR="00410BC1" w:rsidRPr="00410BC1" w:rsidRDefault="00410BC1" w:rsidP="00410BC1">
      <w:pPr>
        <w:numPr>
          <w:ilvl w:val="0"/>
          <w:numId w:val="11"/>
        </w:numPr>
        <w:jc w:val="both"/>
        <w:rPr>
          <w:rFonts w:ascii="Arial" w:hAnsi="Arial" w:cs="Arial"/>
          <w:b/>
          <w:bCs/>
          <w:sz w:val="22"/>
          <w:szCs w:val="22"/>
        </w:rPr>
      </w:pPr>
      <w:r w:rsidRPr="00410BC1">
        <w:rPr>
          <w:rFonts w:ascii="Arial" w:hAnsi="Arial" w:cs="Arial"/>
          <w:b/>
          <w:bCs/>
          <w:sz w:val="22"/>
          <w:szCs w:val="22"/>
        </w:rPr>
        <w:t xml:space="preserve">Grant proposals for DFID, DEVCO, Comic Relief, Big Lottery Fund:  </w:t>
      </w:r>
      <w:r w:rsidRPr="00410BC1">
        <w:rPr>
          <w:rFonts w:ascii="Arial" w:hAnsi="Arial" w:cs="Arial"/>
          <w:sz w:val="22"/>
          <w:szCs w:val="22"/>
        </w:rPr>
        <w:t>Comprehensive experience leading the development of theories of change, logical frameworks and M&amp;E frameworks.</w:t>
      </w:r>
    </w:p>
    <w:p w14:paraId="491497EF" w14:textId="77777777" w:rsidR="00410BC1" w:rsidRPr="00410BC1" w:rsidRDefault="00410BC1" w:rsidP="00410BC1">
      <w:pPr>
        <w:jc w:val="both"/>
        <w:rPr>
          <w:rFonts w:ascii="Arial" w:hAnsi="Arial" w:cs="Arial"/>
          <w:b/>
          <w:bCs/>
          <w:sz w:val="22"/>
          <w:szCs w:val="22"/>
        </w:rPr>
      </w:pPr>
    </w:p>
    <w:p w14:paraId="71605BCF" w14:textId="37A89214" w:rsidR="003A226E" w:rsidRDefault="00410BC1" w:rsidP="00410BC1">
      <w:pPr>
        <w:jc w:val="both"/>
        <w:rPr>
          <w:rFonts w:ascii="Arial" w:hAnsi="Arial" w:cs="Arial"/>
          <w:sz w:val="22"/>
          <w:szCs w:val="22"/>
        </w:rPr>
      </w:pPr>
      <w:r w:rsidRPr="00410BC1">
        <w:rPr>
          <w:rFonts w:ascii="Arial" w:hAnsi="Arial" w:cs="Arial"/>
          <w:bCs/>
          <w:sz w:val="22"/>
          <w:szCs w:val="22"/>
        </w:rPr>
        <w:t xml:space="preserve">All consultants will be expected to sign up to and adhere to AAUK Safeguarding Policy and Code of Ethical Business Conduct. </w:t>
      </w:r>
    </w:p>
    <w:p w14:paraId="0D5B7FDD" w14:textId="77777777" w:rsidR="003A226E" w:rsidRPr="00A662A0" w:rsidRDefault="003A226E" w:rsidP="001A41E8">
      <w:pPr>
        <w:rPr>
          <w:rFonts w:ascii="Arial" w:hAnsi="Arial" w:cs="Arial"/>
          <w:sz w:val="22"/>
          <w:szCs w:val="22"/>
        </w:rPr>
      </w:pPr>
    </w:p>
    <w:p w14:paraId="744D84EA" w14:textId="33C05A40" w:rsidR="0024212A" w:rsidRDefault="00C13EEA" w:rsidP="00806BF9">
      <w:pPr>
        <w:autoSpaceDE w:val="0"/>
        <w:autoSpaceDN w:val="0"/>
        <w:adjustRightInd w:val="0"/>
        <w:rPr>
          <w:rFonts w:ascii="Arial" w:hAnsi="Arial" w:cs="Arial"/>
          <w:sz w:val="22"/>
          <w:szCs w:val="22"/>
        </w:rPr>
      </w:pPr>
      <w:bookmarkStart w:id="1" w:name="_Hlk505682427"/>
      <w:r w:rsidRPr="00CA3420">
        <w:rPr>
          <w:rFonts w:ascii="Arial" w:hAnsi="Arial" w:cs="Arial"/>
          <w:b/>
          <w:i/>
          <w:sz w:val="22"/>
          <w:szCs w:val="22"/>
          <w:u w:val="single"/>
        </w:rPr>
        <w:t>Evaluation Methodology</w:t>
      </w:r>
      <w:r w:rsidRPr="00C13EEA">
        <w:rPr>
          <w:rFonts w:ascii="Arial" w:hAnsi="Arial" w:cs="Arial"/>
          <w:b/>
          <w:i/>
          <w:sz w:val="22"/>
          <w:szCs w:val="22"/>
        </w:rPr>
        <w:t>:</w:t>
      </w:r>
      <w:r>
        <w:rPr>
          <w:rFonts w:ascii="Arial" w:hAnsi="Arial" w:cs="Arial"/>
          <w:sz w:val="22"/>
          <w:szCs w:val="22"/>
        </w:rPr>
        <w:t xml:space="preserve"> </w:t>
      </w:r>
      <w:r w:rsidR="003175A7">
        <w:rPr>
          <w:rFonts w:ascii="Arial" w:hAnsi="Arial" w:cs="Arial"/>
          <w:sz w:val="22"/>
          <w:szCs w:val="22"/>
        </w:rPr>
        <w:t>The evaluation of each proposal will be based upon the following cri</w:t>
      </w:r>
      <w:r w:rsidR="00BC06C8">
        <w:rPr>
          <w:rFonts w:ascii="Arial" w:hAnsi="Arial" w:cs="Arial"/>
          <w:sz w:val="22"/>
          <w:szCs w:val="22"/>
        </w:rPr>
        <w:t>teria:</w:t>
      </w:r>
    </w:p>
    <w:p w14:paraId="75532569" w14:textId="2E72B3CE" w:rsidR="00BC06C8" w:rsidRDefault="00BC06C8" w:rsidP="00806BF9">
      <w:pPr>
        <w:autoSpaceDE w:val="0"/>
        <w:autoSpaceDN w:val="0"/>
        <w:adjustRightInd w:val="0"/>
        <w:rPr>
          <w:rFonts w:ascii="Arial" w:hAnsi="Arial" w:cs="Arial"/>
          <w:sz w:val="22"/>
          <w:szCs w:val="22"/>
        </w:rPr>
      </w:pPr>
    </w:p>
    <w:tbl>
      <w:tblPr>
        <w:tblpPr w:leftFromText="180" w:rightFromText="180" w:vertAnchor="text" w:horzAnchor="margin" w:tblpXSpec="center" w:tblpY="-31"/>
        <w:tblW w:w="6140" w:type="dxa"/>
        <w:tblCellMar>
          <w:left w:w="0" w:type="dxa"/>
          <w:right w:w="0" w:type="dxa"/>
        </w:tblCellMar>
        <w:tblLook w:val="04A0" w:firstRow="1" w:lastRow="0" w:firstColumn="1" w:lastColumn="0" w:noHBand="0" w:noVBand="1"/>
      </w:tblPr>
      <w:tblGrid>
        <w:gridCol w:w="4600"/>
        <w:gridCol w:w="1540"/>
      </w:tblGrid>
      <w:tr w:rsidR="00BC06C8" w14:paraId="6E339C0D" w14:textId="77777777" w:rsidTr="00BC06C8">
        <w:trPr>
          <w:trHeight w:val="300"/>
        </w:trPr>
        <w:tc>
          <w:tcPr>
            <w:tcW w:w="4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41145" w14:textId="77777777" w:rsidR="00BC06C8" w:rsidRPr="00923B77" w:rsidRDefault="00BC06C8" w:rsidP="00BC06C8">
            <w:pPr>
              <w:rPr>
                <w:rFonts w:ascii="Arial" w:hAnsi="Arial" w:cs="Arial"/>
                <w:color w:val="000000"/>
                <w:sz w:val="22"/>
                <w:szCs w:val="22"/>
                <w:lang w:eastAsia="en-GB"/>
              </w:rPr>
            </w:pPr>
            <w:r w:rsidRPr="00923B77">
              <w:rPr>
                <w:rFonts w:ascii="Arial" w:hAnsi="Arial" w:cs="Arial"/>
                <w:color w:val="000000"/>
                <w:sz w:val="22"/>
                <w:szCs w:val="22"/>
              </w:rPr>
              <w:t>Criteria</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74D0C" w14:textId="77777777" w:rsidR="00BC06C8" w:rsidRPr="00923B77" w:rsidRDefault="00BC06C8" w:rsidP="00BC06C8">
            <w:pPr>
              <w:rPr>
                <w:rFonts w:ascii="Arial" w:hAnsi="Arial" w:cs="Arial"/>
                <w:color w:val="000000"/>
                <w:sz w:val="22"/>
                <w:szCs w:val="22"/>
              </w:rPr>
            </w:pPr>
            <w:r w:rsidRPr="00923B77">
              <w:rPr>
                <w:rFonts w:ascii="Arial" w:hAnsi="Arial" w:cs="Arial"/>
                <w:color w:val="000000"/>
                <w:sz w:val="22"/>
                <w:szCs w:val="22"/>
              </w:rPr>
              <w:t>Weighting - %</w:t>
            </w:r>
          </w:p>
        </w:tc>
      </w:tr>
      <w:tr w:rsidR="00BC06C8" w14:paraId="62130714"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67EA1" w14:textId="3071FE82" w:rsidR="00BC06C8" w:rsidRPr="00923B77" w:rsidRDefault="00410BC1" w:rsidP="00BC06C8">
            <w:pPr>
              <w:rPr>
                <w:rFonts w:ascii="Arial" w:hAnsi="Arial" w:cs="Arial"/>
                <w:color w:val="000000"/>
                <w:sz w:val="22"/>
                <w:szCs w:val="22"/>
              </w:rPr>
            </w:pPr>
            <w:r>
              <w:rPr>
                <w:rFonts w:ascii="Arial" w:hAnsi="Arial" w:cs="Arial"/>
                <w:color w:val="000000"/>
                <w:sz w:val="22"/>
                <w:szCs w:val="22"/>
              </w:rPr>
              <w:t>Depth of previous experience</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764D383" w14:textId="6F7A4B41" w:rsidR="00BC06C8" w:rsidRPr="00923B77" w:rsidRDefault="00410BC1" w:rsidP="00BC06C8">
            <w:pPr>
              <w:rPr>
                <w:rFonts w:ascii="Arial" w:hAnsi="Arial" w:cs="Arial"/>
                <w:color w:val="000000"/>
                <w:sz w:val="22"/>
                <w:szCs w:val="22"/>
              </w:rPr>
            </w:pPr>
            <w:r>
              <w:rPr>
                <w:rFonts w:ascii="Arial" w:hAnsi="Arial" w:cs="Arial"/>
                <w:color w:val="000000"/>
                <w:sz w:val="22"/>
                <w:szCs w:val="22"/>
              </w:rPr>
              <w:t xml:space="preserve">   50%</w:t>
            </w:r>
          </w:p>
        </w:tc>
      </w:tr>
      <w:tr w:rsidR="00BC06C8" w14:paraId="084E7DBE"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376D7" w14:textId="6298BE3D" w:rsidR="00BC06C8" w:rsidRPr="00923B77" w:rsidRDefault="00410BC1" w:rsidP="00BC06C8">
            <w:pPr>
              <w:rPr>
                <w:rFonts w:ascii="Arial" w:hAnsi="Arial" w:cs="Arial"/>
                <w:color w:val="000000"/>
                <w:sz w:val="22"/>
                <w:szCs w:val="22"/>
              </w:rPr>
            </w:pPr>
            <w:r>
              <w:rPr>
                <w:rFonts w:ascii="Arial" w:hAnsi="Arial" w:cs="Arial"/>
                <w:color w:val="000000"/>
                <w:sz w:val="22"/>
                <w:szCs w:val="22"/>
              </w:rPr>
              <w:t>Availability to work</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2F2D127" w14:textId="263F8FBF" w:rsidR="00BC06C8" w:rsidRPr="00923B77" w:rsidRDefault="00410BC1" w:rsidP="00BC06C8">
            <w:pPr>
              <w:rPr>
                <w:rFonts w:ascii="Arial" w:hAnsi="Arial" w:cs="Arial"/>
                <w:color w:val="000000"/>
                <w:sz w:val="22"/>
                <w:szCs w:val="22"/>
              </w:rPr>
            </w:pPr>
            <w:r>
              <w:rPr>
                <w:rFonts w:ascii="Arial" w:hAnsi="Arial" w:cs="Arial"/>
                <w:color w:val="000000"/>
                <w:sz w:val="22"/>
                <w:szCs w:val="22"/>
              </w:rPr>
              <w:t xml:space="preserve">   10%</w:t>
            </w:r>
          </w:p>
        </w:tc>
      </w:tr>
      <w:tr w:rsidR="00BC06C8" w14:paraId="5A3ACC9C"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9AD2" w14:textId="77777777" w:rsidR="00BC06C8" w:rsidRPr="00923B77" w:rsidRDefault="00BC06C8" w:rsidP="00BC06C8">
            <w:pPr>
              <w:rPr>
                <w:rFonts w:ascii="Arial" w:hAnsi="Arial" w:cs="Arial"/>
                <w:color w:val="000000"/>
                <w:sz w:val="22"/>
                <w:szCs w:val="22"/>
              </w:rPr>
            </w:pPr>
            <w:r w:rsidRPr="00923B77">
              <w:rPr>
                <w:rFonts w:ascii="Arial" w:hAnsi="Arial" w:cs="Arial"/>
                <w:color w:val="000000"/>
                <w:sz w:val="22"/>
                <w:szCs w:val="22"/>
              </w:rPr>
              <w:t>Cost</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15237FD" w14:textId="203EDA0B" w:rsidR="00BC06C8" w:rsidRPr="00923B77" w:rsidRDefault="00410BC1" w:rsidP="00BC06C8">
            <w:pPr>
              <w:rPr>
                <w:rFonts w:ascii="Arial" w:hAnsi="Arial" w:cs="Arial"/>
                <w:color w:val="000000"/>
                <w:sz w:val="22"/>
                <w:szCs w:val="22"/>
              </w:rPr>
            </w:pPr>
            <w:r>
              <w:rPr>
                <w:rFonts w:ascii="Arial" w:hAnsi="Arial" w:cs="Arial"/>
                <w:color w:val="000000"/>
                <w:sz w:val="22"/>
                <w:szCs w:val="22"/>
              </w:rPr>
              <w:t xml:space="preserve">   10%</w:t>
            </w:r>
          </w:p>
        </w:tc>
      </w:tr>
      <w:tr w:rsidR="00BC06C8" w14:paraId="18BEEADD"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6580" w14:textId="1F50CA71" w:rsidR="00BC06C8" w:rsidRPr="00923B77" w:rsidRDefault="00410BC1" w:rsidP="00BC06C8">
            <w:pPr>
              <w:rPr>
                <w:rFonts w:ascii="Arial" w:hAnsi="Arial" w:cs="Arial"/>
                <w:color w:val="000000"/>
                <w:sz w:val="22"/>
                <w:szCs w:val="22"/>
              </w:rPr>
            </w:pPr>
            <w:r w:rsidRPr="00410BC1">
              <w:rPr>
                <w:rFonts w:ascii="Arial" w:hAnsi="Arial" w:cs="Arial"/>
                <w:color w:val="000000"/>
                <w:sz w:val="22"/>
                <w:szCs w:val="22"/>
              </w:rPr>
              <w:t>Historical success rate in topic area/s (i.e. how many proposals created have been funded and ratio to overall proposals submitted)</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4EEA9765" w14:textId="78E4BF03" w:rsidR="00BC06C8" w:rsidRPr="00923B77" w:rsidRDefault="00410BC1" w:rsidP="00BC06C8">
            <w:pPr>
              <w:rPr>
                <w:rFonts w:ascii="Arial" w:hAnsi="Arial" w:cs="Arial"/>
                <w:color w:val="000000"/>
                <w:sz w:val="22"/>
                <w:szCs w:val="22"/>
              </w:rPr>
            </w:pPr>
            <w:r>
              <w:rPr>
                <w:rFonts w:ascii="Arial" w:hAnsi="Arial" w:cs="Arial"/>
                <w:color w:val="000000"/>
                <w:sz w:val="22"/>
                <w:szCs w:val="22"/>
              </w:rPr>
              <w:t xml:space="preserve">   15%</w:t>
            </w:r>
          </w:p>
        </w:tc>
      </w:tr>
      <w:tr w:rsidR="00BC06C8" w14:paraId="424A85A5" w14:textId="77777777" w:rsidTr="00E40E46">
        <w:trPr>
          <w:trHeight w:val="300"/>
        </w:trPr>
        <w:tc>
          <w:tcPr>
            <w:tcW w:w="4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CB6" w14:textId="5F568F51" w:rsidR="00BC06C8" w:rsidRPr="00410BC1" w:rsidRDefault="00410BC1" w:rsidP="00BC06C8">
            <w:pPr>
              <w:rPr>
                <w:rFonts w:ascii="Arial" w:hAnsi="Arial" w:cs="Arial"/>
                <w:color w:val="000000"/>
                <w:sz w:val="22"/>
                <w:szCs w:val="22"/>
              </w:rPr>
            </w:pPr>
            <w:r w:rsidRPr="00410BC1">
              <w:rPr>
                <w:rFonts w:ascii="Arial" w:hAnsi="Arial" w:cs="Arial"/>
                <w:sz w:val="22"/>
                <w:szCs w:val="22"/>
                <w:lang w:eastAsia="en-US"/>
              </w:rPr>
              <w:t>Provided reference results</w:t>
            </w: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4239E672" w14:textId="41A5F7A5" w:rsidR="00BC06C8" w:rsidRPr="00923B77" w:rsidRDefault="00410BC1" w:rsidP="00BC06C8">
            <w:pPr>
              <w:rPr>
                <w:rFonts w:ascii="Arial" w:hAnsi="Arial" w:cs="Arial"/>
                <w:color w:val="000000"/>
                <w:sz w:val="22"/>
                <w:szCs w:val="22"/>
              </w:rPr>
            </w:pPr>
            <w:r>
              <w:rPr>
                <w:rFonts w:ascii="Arial" w:hAnsi="Arial" w:cs="Arial"/>
                <w:color w:val="000000"/>
                <w:sz w:val="22"/>
                <w:szCs w:val="22"/>
              </w:rPr>
              <w:t xml:space="preserve">   15%</w:t>
            </w:r>
          </w:p>
        </w:tc>
      </w:tr>
    </w:tbl>
    <w:p w14:paraId="41B12705" w14:textId="77777777" w:rsidR="00BC06C8" w:rsidRDefault="00BC06C8" w:rsidP="00BC06C8">
      <w:pPr>
        <w:rPr>
          <w:lang w:eastAsia="en-US"/>
        </w:rPr>
      </w:pPr>
    </w:p>
    <w:p w14:paraId="2AB364BA" w14:textId="77777777" w:rsidR="00BC06C8" w:rsidRDefault="00BC06C8" w:rsidP="00BC06C8">
      <w:pPr>
        <w:rPr>
          <w:rFonts w:ascii="Calibri" w:eastAsiaTheme="minorHAnsi" w:hAnsi="Calibri" w:cs="Calibri"/>
          <w:sz w:val="22"/>
          <w:szCs w:val="22"/>
          <w:lang w:eastAsia="en-US"/>
        </w:rPr>
      </w:pPr>
    </w:p>
    <w:p w14:paraId="0168BFAE" w14:textId="77777777" w:rsidR="00BC06C8" w:rsidRDefault="00BC06C8" w:rsidP="00806BF9">
      <w:pPr>
        <w:autoSpaceDE w:val="0"/>
        <w:autoSpaceDN w:val="0"/>
        <w:adjustRightInd w:val="0"/>
        <w:rPr>
          <w:rFonts w:ascii="Arial" w:hAnsi="Arial" w:cs="Arial"/>
          <w:sz w:val="22"/>
          <w:szCs w:val="22"/>
        </w:rPr>
      </w:pPr>
    </w:p>
    <w:bookmarkEnd w:id="1"/>
    <w:p w14:paraId="23AFADD2" w14:textId="25AC0CC9" w:rsidR="0024212A" w:rsidRDefault="0024212A" w:rsidP="00A57290">
      <w:pPr>
        <w:spacing w:line="120" w:lineRule="auto"/>
        <w:rPr>
          <w:rFonts w:ascii="Arial" w:hAnsi="Arial" w:cs="Arial"/>
          <w:sz w:val="22"/>
          <w:szCs w:val="22"/>
        </w:rPr>
      </w:pPr>
    </w:p>
    <w:p w14:paraId="581735AA" w14:textId="77777777" w:rsidR="00BC06C8" w:rsidRDefault="00BC06C8" w:rsidP="001A41E8">
      <w:pPr>
        <w:rPr>
          <w:rFonts w:ascii="Arial" w:hAnsi="Arial" w:cs="Arial"/>
          <w:b/>
          <w:i/>
          <w:sz w:val="22"/>
          <w:szCs w:val="22"/>
          <w:u w:val="single"/>
        </w:rPr>
      </w:pPr>
    </w:p>
    <w:p w14:paraId="7E87F117" w14:textId="77777777" w:rsidR="00BC06C8" w:rsidRDefault="00BC06C8" w:rsidP="001A41E8">
      <w:pPr>
        <w:rPr>
          <w:rFonts w:ascii="Arial" w:hAnsi="Arial" w:cs="Arial"/>
          <w:b/>
          <w:i/>
          <w:sz w:val="22"/>
          <w:szCs w:val="22"/>
          <w:u w:val="single"/>
        </w:rPr>
      </w:pPr>
    </w:p>
    <w:p w14:paraId="62B7250A" w14:textId="77777777" w:rsidR="00BC06C8" w:rsidRDefault="00BC06C8" w:rsidP="001A41E8">
      <w:pPr>
        <w:rPr>
          <w:rFonts w:ascii="Arial" w:hAnsi="Arial" w:cs="Arial"/>
          <w:b/>
          <w:i/>
          <w:sz w:val="22"/>
          <w:szCs w:val="22"/>
          <w:u w:val="single"/>
        </w:rPr>
      </w:pPr>
    </w:p>
    <w:p w14:paraId="685CBF70" w14:textId="77777777" w:rsidR="00BC06C8" w:rsidRDefault="00BC06C8" w:rsidP="001A41E8">
      <w:pPr>
        <w:rPr>
          <w:rFonts w:ascii="Arial" w:hAnsi="Arial" w:cs="Arial"/>
          <w:b/>
          <w:i/>
          <w:sz w:val="22"/>
          <w:szCs w:val="22"/>
          <w:u w:val="single"/>
        </w:rPr>
      </w:pPr>
    </w:p>
    <w:p w14:paraId="4B65FCEC" w14:textId="77777777" w:rsidR="00BC06C8" w:rsidRDefault="00BC06C8" w:rsidP="001A41E8">
      <w:pPr>
        <w:rPr>
          <w:rFonts w:ascii="Arial" w:hAnsi="Arial" w:cs="Arial"/>
          <w:b/>
          <w:i/>
          <w:sz w:val="22"/>
          <w:szCs w:val="22"/>
          <w:u w:val="single"/>
        </w:rPr>
      </w:pPr>
    </w:p>
    <w:p w14:paraId="26E9C4D3" w14:textId="77777777" w:rsidR="00BC06C8" w:rsidRDefault="00BC06C8" w:rsidP="001A41E8">
      <w:pPr>
        <w:rPr>
          <w:rFonts w:ascii="Arial" w:hAnsi="Arial" w:cs="Arial"/>
          <w:b/>
          <w:i/>
          <w:sz w:val="22"/>
          <w:szCs w:val="22"/>
          <w:u w:val="single"/>
        </w:rPr>
      </w:pPr>
    </w:p>
    <w:p w14:paraId="1F446C8A" w14:textId="77777777" w:rsidR="00472807" w:rsidRDefault="00472807" w:rsidP="001A41E8">
      <w:pPr>
        <w:rPr>
          <w:rFonts w:ascii="Arial" w:hAnsi="Arial" w:cs="Arial"/>
          <w:b/>
          <w:i/>
          <w:sz w:val="22"/>
          <w:szCs w:val="22"/>
          <w:u w:val="single"/>
        </w:rPr>
      </w:pPr>
    </w:p>
    <w:p w14:paraId="4564E60A" w14:textId="77777777" w:rsidR="00410BC1" w:rsidRDefault="00410BC1" w:rsidP="001A41E8">
      <w:pPr>
        <w:rPr>
          <w:rFonts w:ascii="Arial" w:hAnsi="Arial" w:cs="Arial"/>
          <w:b/>
          <w:i/>
          <w:sz w:val="22"/>
          <w:szCs w:val="22"/>
          <w:u w:val="single"/>
        </w:rPr>
      </w:pPr>
    </w:p>
    <w:p w14:paraId="254136BE" w14:textId="004F48FF" w:rsidR="00410BC1" w:rsidRDefault="00410BC1" w:rsidP="001A41E8">
      <w:pPr>
        <w:rPr>
          <w:rFonts w:ascii="Arial" w:hAnsi="Arial" w:cs="Arial"/>
          <w:b/>
          <w:i/>
          <w:sz w:val="22"/>
          <w:szCs w:val="22"/>
          <w:u w:val="single"/>
        </w:rPr>
      </w:pPr>
    </w:p>
    <w:p w14:paraId="7CB00D50" w14:textId="77777777" w:rsidR="00410BC1" w:rsidRDefault="00410BC1" w:rsidP="001A41E8">
      <w:pPr>
        <w:rPr>
          <w:rFonts w:ascii="Arial" w:hAnsi="Arial" w:cs="Arial"/>
          <w:b/>
          <w:i/>
          <w:sz w:val="22"/>
          <w:szCs w:val="22"/>
          <w:u w:val="single"/>
        </w:rPr>
      </w:pPr>
    </w:p>
    <w:p w14:paraId="472F6555" w14:textId="77777777" w:rsidR="00410BC1" w:rsidRDefault="00410BC1" w:rsidP="001A41E8">
      <w:pPr>
        <w:rPr>
          <w:rFonts w:ascii="Arial" w:hAnsi="Arial" w:cs="Arial"/>
          <w:b/>
          <w:i/>
          <w:sz w:val="22"/>
          <w:szCs w:val="22"/>
          <w:u w:val="single"/>
        </w:rPr>
      </w:pPr>
    </w:p>
    <w:p w14:paraId="388E9683" w14:textId="51DDDB35" w:rsidR="006018AC" w:rsidRDefault="006018AC" w:rsidP="001A41E8">
      <w:pPr>
        <w:rPr>
          <w:rFonts w:ascii="Arial" w:hAnsi="Arial" w:cs="Arial"/>
          <w:b/>
          <w:i/>
          <w:sz w:val="22"/>
          <w:szCs w:val="22"/>
          <w:u w:val="single"/>
        </w:rPr>
      </w:pPr>
      <w:r>
        <w:rPr>
          <w:rFonts w:ascii="Arial" w:hAnsi="Arial" w:cs="Arial"/>
          <w:b/>
          <w:i/>
          <w:sz w:val="22"/>
          <w:szCs w:val="22"/>
          <w:u w:val="single"/>
        </w:rPr>
        <w:lastRenderedPageBreak/>
        <w:t>Shortlisting and Interviews</w:t>
      </w:r>
    </w:p>
    <w:p w14:paraId="613D8515" w14:textId="712CA978" w:rsidR="006018AC" w:rsidRDefault="006018AC" w:rsidP="001A41E8">
      <w:pPr>
        <w:rPr>
          <w:rFonts w:ascii="Arial" w:hAnsi="Arial" w:cs="Arial"/>
          <w:sz w:val="22"/>
          <w:szCs w:val="22"/>
        </w:rPr>
      </w:pPr>
      <w:r>
        <w:rPr>
          <w:rFonts w:ascii="Arial" w:hAnsi="Arial" w:cs="Arial"/>
          <w:sz w:val="22"/>
          <w:szCs w:val="22"/>
        </w:rPr>
        <w:t xml:space="preserve">Bidders who </w:t>
      </w:r>
      <w:proofErr w:type="gramStart"/>
      <w:r>
        <w:rPr>
          <w:rFonts w:ascii="Arial" w:hAnsi="Arial" w:cs="Arial"/>
          <w:sz w:val="22"/>
          <w:szCs w:val="22"/>
        </w:rPr>
        <w:t>are able to</w:t>
      </w:r>
      <w:proofErr w:type="gramEnd"/>
      <w:r>
        <w:rPr>
          <w:rFonts w:ascii="Arial" w:hAnsi="Arial" w:cs="Arial"/>
          <w:sz w:val="22"/>
          <w:szCs w:val="22"/>
        </w:rPr>
        <w:t xml:space="preserve"> meet </w:t>
      </w:r>
      <w:r w:rsidR="00E03170">
        <w:rPr>
          <w:rFonts w:ascii="Arial" w:hAnsi="Arial" w:cs="Arial"/>
          <w:sz w:val="22"/>
          <w:szCs w:val="22"/>
        </w:rPr>
        <w:t>ALL</w:t>
      </w:r>
      <w:r w:rsidR="001A4E0E">
        <w:rPr>
          <w:rFonts w:ascii="Arial" w:hAnsi="Arial" w:cs="Arial"/>
          <w:sz w:val="22"/>
          <w:szCs w:val="22"/>
        </w:rPr>
        <w:t xml:space="preserve"> our Requirements will be invited to interview with a panel of ActionAid stakeholders. The purpose of the interview will be to answer any questions </w:t>
      </w:r>
      <w:r w:rsidR="00E03170">
        <w:rPr>
          <w:rFonts w:ascii="Arial" w:hAnsi="Arial" w:cs="Arial"/>
          <w:sz w:val="22"/>
          <w:szCs w:val="22"/>
        </w:rPr>
        <w:t xml:space="preserve">in relation to the proposed </w:t>
      </w:r>
      <w:r w:rsidR="00410BC1">
        <w:rPr>
          <w:rFonts w:ascii="Arial" w:hAnsi="Arial" w:cs="Arial"/>
          <w:sz w:val="22"/>
          <w:szCs w:val="22"/>
        </w:rPr>
        <w:t>services and</w:t>
      </w:r>
      <w:r w:rsidR="001A4E0E">
        <w:rPr>
          <w:rFonts w:ascii="Arial" w:hAnsi="Arial" w:cs="Arial"/>
          <w:sz w:val="22"/>
          <w:szCs w:val="22"/>
        </w:rPr>
        <w:t xml:space="preserve"> address any conce</w:t>
      </w:r>
      <w:r w:rsidR="00E03170">
        <w:rPr>
          <w:rFonts w:ascii="Arial" w:hAnsi="Arial" w:cs="Arial"/>
          <w:sz w:val="22"/>
          <w:szCs w:val="22"/>
        </w:rPr>
        <w:t xml:space="preserve">rns which the panel may have arising from the proposals. </w:t>
      </w:r>
    </w:p>
    <w:p w14:paraId="4D90306A" w14:textId="2F9E3E2E" w:rsidR="00E03170" w:rsidRDefault="00E03170" w:rsidP="001A41E8">
      <w:pPr>
        <w:rPr>
          <w:rFonts w:ascii="Arial" w:hAnsi="Arial" w:cs="Arial"/>
          <w:sz w:val="22"/>
          <w:szCs w:val="22"/>
        </w:rPr>
      </w:pPr>
    </w:p>
    <w:p w14:paraId="64C44539" w14:textId="39D422EB" w:rsidR="00E03170" w:rsidRDefault="00E03170" w:rsidP="001A41E8">
      <w:pPr>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more than three bidders are able to meet all our Requirements, we reserve the right to invite </w:t>
      </w:r>
      <w:r w:rsidR="00876532">
        <w:rPr>
          <w:rFonts w:ascii="Arial" w:hAnsi="Arial" w:cs="Arial"/>
          <w:sz w:val="22"/>
          <w:szCs w:val="22"/>
        </w:rPr>
        <w:t xml:space="preserve">no more than the </w:t>
      </w:r>
      <w:r>
        <w:rPr>
          <w:rFonts w:ascii="Arial" w:hAnsi="Arial" w:cs="Arial"/>
          <w:sz w:val="22"/>
          <w:szCs w:val="22"/>
        </w:rPr>
        <w:t xml:space="preserve">three highest scoring suppliers to interview. </w:t>
      </w:r>
      <w:r w:rsidR="00876532">
        <w:rPr>
          <w:rFonts w:ascii="Arial" w:hAnsi="Arial" w:cs="Arial"/>
          <w:sz w:val="22"/>
          <w:szCs w:val="22"/>
        </w:rPr>
        <w:t>We may invite less than three suppliers if the difference in scores is considerable; this is to avoid wasting the time of suppliers who are highly unlikely to be successful irrespective of the outcome of an interview.</w:t>
      </w:r>
    </w:p>
    <w:p w14:paraId="1A4C6C43" w14:textId="00E2067C" w:rsidR="00876532" w:rsidRDefault="00876532" w:rsidP="001A41E8">
      <w:pPr>
        <w:rPr>
          <w:rFonts w:ascii="Arial" w:hAnsi="Arial" w:cs="Arial"/>
          <w:sz w:val="22"/>
          <w:szCs w:val="22"/>
        </w:rPr>
      </w:pPr>
    </w:p>
    <w:p w14:paraId="7A1F62BD" w14:textId="18C2FDD0" w:rsidR="00876532" w:rsidRPr="006018AC" w:rsidRDefault="00876532" w:rsidP="001A41E8">
      <w:pPr>
        <w:rPr>
          <w:rFonts w:ascii="Arial" w:hAnsi="Arial" w:cs="Arial"/>
          <w:sz w:val="22"/>
          <w:szCs w:val="22"/>
        </w:rPr>
      </w:pPr>
      <w:r>
        <w:rPr>
          <w:rFonts w:ascii="Arial" w:hAnsi="Arial" w:cs="Arial"/>
          <w:sz w:val="22"/>
          <w:szCs w:val="22"/>
        </w:rPr>
        <w:t xml:space="preserve">After interviews, the initial proposal scores will be re-visited and adjusted </w:t>
      </w:r>
      <w:proofErr w:type="gramStart"/>
      <w:r>
        <w:rPr>
          <w:rFonts w:ascii="Arial" w:hAnsi="Arial" w:cs="Arial"/>
          <w:sz w:val="22"/>
          <w:szCs w:val="22"/>
        </w:rPr>
        <w:t>in light of</w:t>
      </w:r>
      <w:proofErr w:type="gramEnd"/>
      <w:r>
        <w:rPr>
          <w:rFonts w:ascii="Arial" w:hAnsi="Arial" w:cs="Arial"/>
          <w:sz w:val="22"/>
          <w:szCs w:val="22"/>
        </w:rPr>
        <w:t xml:space="preserve"> relevant information received at interview. </w:t>
      </w:r>
    </w:p>
    <w:p w14:paraId="1A89F6F7" w14:textId="77777777" w:rsidR="00876532" w:rsidRDefault="00876532" w:rsidP="00A57290">
      <w:pPr>
        <w:spacing w:line="120" w:lineRule="auto"/>
        <w:rPr>
          <w:rFonts w:ascii="Arial" w:hAnsi="Arial" w:cs="Arial"/>
          <w:b/>
          <w:i/>
          <w:sz w:val="22"/>
          <w:szCs w:val="22"/>
          <w:u w:val="single"/>
        </w:rPr>
      </w:pPr>
    </w:p>
    <w:p w14:paraId="774DEE31" w14:textId="77777777" w:rsidR="00CA3420" w:rsidRDefault="00CA3420" w:rsidP="005456B6">
      <w:pPr>
        <w:spacing w:line="120" w:lineRule="auto"/>
        <w:rPr>
          <w:rFonts w:ascii="Arial" w:hAnsi="Arial" w:cs="Arial"/>
          <w:sz w:val="22"/>
          <w:szCs w:val="22"/>
        </w:rPr>
      </w:pPr>
    </w:p>
    <w:p w14:paraId="346F4DD7" w14:textId="6FEFB571" w:rsidR="00305846" w:rsidRPr="00A662A0" w:rsidRDefault="00305846" w:rsidP="00305846">
      <w:pPr>
        <w:rPr>
          <w:rFonts w:ascii="Arial" w:hAnsi="Arial" w:cs="Arial"/>
          <w:b/>
          <w:sz w:val="22"/>
          <w:szCs w:val="22"/>
        </w:rPr>
      </w:pPr>
      <w:r w:rsidRPr="00A662A0">
        <w:rPr>
          <w:rFonts w:ascii="Arial" w:hAnsi="Arial" w:cs="Arial"/>
          <w:b/>
          <w:sz w:val="22"/>
          <w:szCs w:val="22"/>
        </w:rPr>
        <w:t>Contract</w:t>
      </w:r>
    </w:p>
    <w:p w14:paraId="416C94FD" w14:textId="59BAB28F" w:rsidR="00305846" w:rsidRPr="00A662A0" w:rsidRDefault="001978D4" w:rsidP="00305846">
      <w:pPr>
        <w:rPr>
          <w:rFonts w:ascii="Arial" w:hAnsi="Arial" w:cs="Arial"/>
          <w:sz w:val="22"/>
          <w:szCs w:val="22"/>
        </w:rPr>
      </w:pPr>
      <w:r>
        <w:rPr>
          <w:rFonts w:ascii="Arial" w:hAnsi="Arial" w:cs="Arial"/>
          <w:sz w:val="22"/>
          <w:szCs w:val="22"/>
        </w:rPr>
        <w:t>The contract will be</w:t>
      </w:r>
      <w:r w:rsidR="00F849F4">
        <w:rPr>
          <w:rFonts w:ascii="Arial" w:hAnsi="Arial" w:cs="Arial"/>
          <w:sz w:val="22"/>
          <w:szCs w:val="22"/>
        </w:rPr>
        <w:t xml:space="preserve"> for a period</w:t>
      </w:r>
      <w:r w:rsidR="006C4341">
        <w:rPr>
          <w:rFonts w:ascii="Arial" w:hAnsi="Arial" w:cs="Arial"/>
          <w:sz w:val="22"/>
          <w:szCs w:val="22"/>
        </w:rPr>
        <w:t xml:space="preserve"> of 3 years, to be updated quarterly with new consultants</w:t>
      </w:r>
      <w:r w:rsidR="00EE2406">
        <w:rPr>
          <w:rFonts w:ascii="Arial" w:hAnsi="Arial" w:cs="Arial"/>
          <w:sz w:val="22"/>
          <w:szCs w:val="22"/>
        </w:rPr>
        <w:t xml:space="preserve">. </w:t>
      </w:r>
      <w:r w:rsidR="00305846" w:rsidRPr="00A662A0">
        <w:rPr>
          <w:rFonts w:ascii="Arial" w:hAnsi="Arial" w:cs="Arial"/>
          <w:sz w:val="22"/>
          <w:szCs w:val="22"/>
        </w:rPr>
        <w:t xml:space="preserve">Any contract awarded will be on a non-exclusive basis. </w:t>
      </w:r>
      <w:r w:rsidR="00144E31">
        <w:rPr>
          <w:rFonts w:ascii="Arial" w:hAnsi="Arial" w:cs="Arial"/>
          <w:sz w:val="22"/>
          <w:szCs w:val="22"/>
        </w:rPr>
        <w:t>A copy of AAUK</w:t>
      </w:r>
      <w:r w:rsidR="00F849F4">
        <w:rPr>
          <w:rFonts w:ascii="Arial" w:hAnsi="Arial" w:cs="Arial"/>
          <w:sz w:val="22"/>
          <w:szCs w:val="22"/>
        </w:rPr>
        <w:t xml:space="preserve">’s standard </w:t>
      </w:r>
      <w:r w:rsidR="006C4341">
        <w:rPr>
          <w:rFonts w:ascii="Arial" w:hAnsi="Arial" w:cs="Arial"/>
          <w:sz w:val="22"/>
          <w:szCs w:val="22"/>
        </w:rPr>
        <w:t>consultant and consultancy</w:t>
      </w:r>
      <w:r w:rsidR="00F849F4">
        <w:rPr>
          <w:rFonts w:ascii="Arial" w:hAnsi="Arial" w:cs="Arial"/>
          <w:sz w:val="22"/>
          <w:szCs w:val="22"/>
        </w:rPr>
        <w:t xml:space="preserve"> contract</w:t>
      </w:r>
      <w:r w:rsidR="006C4341">
        <w:rPr>
          <w:rFonts w:ascii="Arial" w:hAnsi="Arial" w:cs="Arial"/>
          <w:sz w:val="22"/>
          <w:szCs w:val="22"/>
        </w:rPr>
        <w:t>s’</w:t>
      </w:r>
      <w:r w:rsidR="00F849F4">
        <w:rPr>
          <w:rFonts w:ascii="Arial" w:hAnsi="Arial" w:cs="Arial"/>
          <w:sz w:val="22"/>
          <w:szCs w:val="22"/>
        </w:rPr>
        <w:t xml:space="preserve"> terms </w:t>
      </w:r>
      <w:r w:rsidR="00B526F4">
        <w:rPr>
          <w:rFonts w:ascii="Arial" w:hAnsi="Arial" w:cs="Arial"/>
          <w:sz w:val="22"/>
          <w:szCs w:val="22"/>
        </w:rPr>
        <w:t>are</w:t>
      </w:r>
      <w:r w:rsidR="00F849F4">
        <w:rPr>
          <w:rFonts w:ascii="Arial" w:hAnsi="Arial" w:cs="Arial"/>
          <w:sz w:val="22"/>
          <w:szCs w:val="22"/>
        </w:rPr>
        <w:t xml:space="preserve"> attached. </w:t>
      </w:r>
    </w:p>
    <w:p w14:paraId="50D2C8C2" w14:textId="141F624A" w:rsidR="00305846" w:rsidRDefault="00305846" w:rsidP="005456B6">
      <w:pPr>
        <w:spacing w:line="120" w:lineRule="auto"/>
        <w:rPr>
          <w:rFonts w:ascii="Arial" w:hAnsi="Arial" w:cs="Arial"/>
          <w:sz w:val="22"/>
          <w:szCs w:val="22"/>
        </w:rPr>
      </w:pPr>
    </w:p>
    <w:p w14:paraId="130A706D" w14:textId="10CBD63F" w:rsidR="00A756F4" w:rsidRPr="00A756F4" w:rsidRDefault="00A756F4" w:rsidP="00305846">
      <w:pPr>
        <w:rPr>
          <w:rFonts w:ascii="Arial" w:hAnsi="Arial" w:cs="Arial"/>
          <w:b/>
          <w:sz w:val="22"/>
          <w:szCs w:val="22"/>
        </w:rPr>
      </w:pPr>
      <w:r>
        <w:rPr>
          <w:rFonts w:ascii="Arial" w:hAnsi="Arial" w:cs="Arial"/>
          <w:b/>
          <w:sz w:val="22"/>
          <w:szCs w:val="22"/>
        </w:rPr>
        <w:t>Timetable</w:t>
      </w:r>
    </w:p>
    <w:p w14:paraId="1CD3795D" w14:textId="63510A2F" w:rsidR="007C5073" w:rsidRDefault="00144E31" w:rsidP="00D920D7">
      <w:pPr>
        <w:rPr>
          <w:rFonts w:ascii="Arial" w:hAnsi="Arial" w:cs="Arial"/>
          <w:sz w:val="22"/>
          <w:szCs w:val="22"/>
        </w:rPr>
      </w:pPr>
      <w:r w:rsidRPr="00144E31">
        <w:rPr>
          <w:rFonts w:ascii="Arial" w:hAnsi="Arial" w:cs="Arial"/>
          <w:sz w:val="22"/>
          <w:szCs w:val="22"/>
        </w:rPr>
        <w:t>The key indicative dates for this tender process are</w:t>
      </w:r>
      <w:r>
        <w:rPr>
          <w:rFonts w:ascii="Arial" w:hAnsi="Arial" w:cs="Arial"/>
          <w:sz w:val="22"/>
          <w:szCs w:val="22"/>
        </w:rPr>
        <w:t xml:space="preserve"> set out below. AAUK</w:t>
      </w:r>
      <w:r w:rsidRPr="00144E31">
        <w:rPr>
          <w:rFonts w:ascii="Arial" w:hAnsi="Arial" w:cs="Arial"/>
          <w:sz w:val="22"/>
          <w:szCs w:val="22"/>
        </w:rPr>
        <w:t xml:space="preserve"> reserves the right to modify this timetable at any time. Any changes to the timetable will </w:t>
      </w:r>
      <w:r w:rsidR="007C5073">
        <w:rPr>
          <w:rFonts w:ascii="Arial" w:hAnsi="Arial" w:cs="Arial"/>
          <w:sz w:val="22"/>
          <w:szCs w:val="22"/>
        </w:rPr>
        <w:t>be communicated to all bidders who have expressed an interest in delivering the Services</w:t>
      </w:r>
    </w:p>
    <w:p w14:paraId="3700A5EF" w14:textId="2EEA9B24" w:rsidR="005B38F3" w:rsidRDefault="005B38F3" w:rsidP="00D920D7">
      <w:pPr>
        <w:rPr>
          <w:rFonts w:ascii="Arial" w:hAnsi="Arial" w:cs="Arial"/>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3168"/>
      </w:tblGrid>
      <w:tr w:rsidR="00024ECD" w:rsidRPr="00024ECD" w14:paraId="43EBC0B2" w14:textId="77777777" w:rsidTr="00401997">
        <w:tc>
          <w:tcPr>
            <w:tcW w:w="5717" w:type="dxa"/>
            <w:tcBorders>
              <w:top w:val="single" w:sz="4" w:space="0" w:color="auto"/>
              <w:left w:val="single" w:sz="4" w:space="0" w:color="auto"/>
              <w:bottom w:val="single" w:sz="4" w:space="0" w:color="auto"/>
              <w:right w:val="single" w:sz="4" w:space="0" w:color="auto"/>
            </w:tcBorders>
            <w:shd w:val="clear" w:color="auto" w:fill="C0C0C0"/>
            <w:hideMark/>
          </w:tcPr>
          <w:p w14:paraId="3790F40B" w14:textId="42B21697" w:rsidR="00024ECD" w:rsidRPr="00024ECD" w:rsidRDefault="00024ECD" w:rsidP="00024ECD">
            <w:pPr>
              <w:rPr>
                <w:rFonts w:ascii="Arial" w:hAnsi="Arial" w:cs="Arial"/>
                <w:sz w:val="22"/>
                <w:szCs w:val="22"/>
              </w:rPr>
            </w:pPr>
            <w:r w:rsidRPr="00024ECD">
              <w:rPr>
                <w:rFonts w:ascii="Arial" w:hAnsi="Arial" w:cs="Arial"/>
                <w:sz w:val="22"/>
                <w:szCs w:val="22"/>
              </w:rPr>
              <w:t>Process step</w:t>
            </w:r>
          </w:p>
        </w:tc>
        <w:tc>
          <w:tcPr>
            <w:tcW w:w="3168" w:type="dxa"/>
            <w:tcBorders>
              <w:top w:val="single" w:sz="4" w:space="0" w:color="auto"/>
              <w:left w:val="single" w:sz="4" w:space="0" w:color="auto"/>
              <w:bottom w:val="single" w:sz="4" w:space="0" w:color="auto"/>
              <w:right w:val="single" w:sz="4" w:space="0" w:color="auto"/>
            </w:tcBorders>
            <w:shd w:val="clear" w:color="auto" w:fill="C0C0C0"/>
            <w:hideMark/>
          </w:tcPr>
          <w:p w14:paraId="4EEF0DA8" w14:textId="7B9D08D4" w:rsidR="00024ECD" w:rsidRPr="00024ECD" w:rsidRDefault="00024ECD" w:rsidP="00024ECD">
            <w:pPr>
              <w:rPr>
                <w:rFonts w:ascii="Arial" w:hAnsi="Arial" w:cs="Arial"/>
                <w:sz w:val="22"/>
                <w:szCs w:val="22"/>
              </w:rPr>
            </w:pPr>
            <w:r w:rsidRPr="00024ECD">
              <w:rPr>
                <w:rFonts w:ascii="Arial" w:hAnsi="Arial" w:cs="Arial"/>
                <w:sz w:val="22"/>
                <w:szCs w:val="22"/>
              </w:rPr>
              <w:t>Date</w:t>
            </w:r>
          </w:p>
        </w:tc>
      </w:tr>
      <w:tr w:rsidR="00024ECD" w:rsidRPr="00024ECD" w14:paraId="14C2A530" w14:textId="77777777" w:rsidTr="00401997">
        <w:tc>
          <w:tcPr>
            <w:tcW w:w="5717" w:type="dxa"/>
            <w:tcBorders>
              <w:top w:val="single" w:sz="4" w:space="0" w:color="auto"/>
              <w:left w:val="single" w:sz="4" w:space="0" w:color="auto"/>
              <w:bottom w:val="single" w:sz="4" w:space="0" w:color="auto"/>
              <w:right w:val="single" w:sz="4" w:space="0" w:color="auto"/>
            </w:tcBorders>
            <w:hideMark/>
          </w:tcPr>
          <w:p w14:paraId="464C3E43" w14:textId="110CDA3C"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RFP &amp; Tender documents distributed to vendors</w:t>
            </w:r>
          </w:p>
        </w:tc>
        <w:tc>
          <w:tcPr>
            <w:tcW w:w="3168" w:type="dxa"/>
            <w:tcBorders>
              <w:top w:val="single" w:sz="4" w:space="0" w:color="auto"/>
              <w:left w:val="single" w:sz="4" w:space="0" w:color="auto"/>
              <w:bottom w:val="single" w:sz="4" w:space="0" w:color="auto"/>
              <w:right w:val="single" w:sz="4" w:space="0" w:color="auto"/>
            </w:tcBorders>
            <w:hideMark/>
          </w:tcPr>
          <w:p w14:paraId="75FD62C2" w14:textId="30FCDDF5"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15/08/2018</w:t>
            </w:r>
          </w:p>
        </w:tc>
      </w:tr>
      <w:tr w:rsidR="00024ECD" w:rsidRPr="00024ECD" w14:paraId="74C3A09C" w14:textId="77777777" w:rsidTr="00401997">
        <w:tc>
          <w:tcPr>
            <w:tcW w:w="5717" w:type="dxa"/>
            <w:tcBorders>
              <w:top w:val="single" w:sz="4" w:space="0" w:color="auto"/>
              <w:left w:val="single" w:sz="4" w:space="0" w:color="auto"/>
              <w:bottom w:val="single" w:sz="4" w:space="0" w:color="auto"/>
              <w:right w:val="single" w:sz="4" w:space="0" w:color="auto"/>
            </w:tcBorders>
            <w:hideMark/>
          </w:tcPr>
          <w:p w14:paraId="5BC618BE"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Deadline for RFP responses</w:t>
            </w:r>
          </w:p>
          <w:p w14:paraId="59B0052B" w14:textId="77777777" w:rsidR="00024ECD" w:rsidRPr="00024ECD" w:rsidRDefault="00024ECD" w:rsidP="00024ECD">
            <w:pPr>
              <w:pStyle w:val="NormalWeb"/>
              <w:spacing w:before="0" w:beforeAutospacing="0" w:after="0" w:afterAutospacing="0"/>
              <w:rPr>
                <w:rFonts w:ascii="Arial" w:hAnsi="Arial" w:cs="Arial"/>
                <w:color w:val="auto"/>
                <w:sz w:val="22"/>
                <w:szCs w:val="22"/>
              </w:rPr>
            </w:pPr>
          </w:p>
          <w:p w14:paraId="50C31BC9" w14:textId="77777777" w:rsidR="00024ECD" w:rsidRPr="00024ECD" w:rsidRDefault="00024ECD" w:rsidP="00024ECD">
            <w:pPr>
              <w:pStyle w:val="NormalWeb"/>
              <w:spacing w:before="0" w:beforeAutospacing="0" w:after="0" w:afterAutospacing="0"/>
              <w:rPr>
                <w:rFonts w:ascii="Arial" w:hAnsi="Arial" w:cs="Arial"/>
                <w:color w:val="auto"/>
                <w:sz w:val="22"/>
                <w:szCs w:val="22"/>
              </w:rPr>
            </w:pPr>
          </w:p>
          <w:p w14:paraId="0A47EDE5" w14:textId="680DCDB3"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Note that any responses received after the quarterly deadlines will be considered in the next quarter’s review.</w:t>
            </w:r>
          </w:p>
        </w:tc>
        <w:tc>
          <w:tcPr>
            <w:tcW w:w="3168" w:type="dxa"/>
            <w:tcBorders>
              <w:top w:val="single" w:sz="4" w:space="0" w:color="auto"/>
              <w:left w:val="single" w:sz="4" w:space="0" w:color="auto"/>
              <w:bottom w:val="single" w:sz="4" w:space="0" w:color="auto"/>
              <w:right w:val="single" w:sz="4" w:space="0" w:color="auto"/>
            </w:tcBorders>
            <w:hideMark/>
          </w:tcPr>
          <w:p w14:paraId="37CC2815"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02/09/2018, and then quarterly thereafter:</w:t>
            </w:r>
          </w:p>
          <w:p w14:paraId="2E2A72CA"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Q4 2018: 31/12/2018</w:t>
            </w:r>
          </w:p>
          <w:p w14:paraId="2D827BF6"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Q1 2019: 31/03/2019</w:t>
            </w:r>
          </w:p>
          <w:p w14:paraId="01DA5846"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Q2 2019: 30/06/2019</w:t>
            </w:r>
          </w:p>
          <w:p w14:paraId="307928FB"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Q3 2019: 30/09/2019</w:t>
            </w:r>
          </w:p>
          <w:p w14:paraId="3325FDD4"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Q4 2019: 31/12/2019</w:t>
            </w:r>
          </w:p>
          <w:p w14:paraId="538773EC"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Q1 2020: 31/03/2020</w:t>
            </w:r>
          </w:p>
          <w:p w14:paraId="0E7710A2"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Q2 2020: 30/06/2020</w:t>
            </w:r>
          </w:p>
          <w:p w14:paraId="08C5DFE9"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Q3 2020: 30/09/2020</w:t>
            </w:r>
          </w:p>
          <w:p w14:paraId="2A2BA4F1"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Q4 2020: 31/12/2020</w:t>
            </w:r>
          </w:p>
          <w:p w14:paraId="67638D56"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Q1 2021: 31/03/2021</w:t>
            </w:r>
          </w:p>
          <w:p w14:paraId="713209A3" w14:textId="7777777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Q2 2021: 30/06/2021</w:t>
            </w:r>
          </w:p>
          <w:p w14:paraId="047E1A4D" w14:textId="27A8938C"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Q3 2021: 30/09/2021</w:t>
            </w:r>
          </w:p>
        </w:tc>
      </w:tr>
      <w:tr w:rsidR="00024ECD" w:rsidRPr="00024ECD" w14:paraId="71D478B2" w14:textId="77777777" w:rsidTr="00401997">
        <w:tc>
          <w:tcPr>
            <w:tcW w:w="5717" w:type="dxa"/>
            <w:tcBorders>
              <w:top w:val="single" w:sz="4" w:space="0" w:color="auto"/>
              <w:left w:val="single" w:sz="4" w:space="0" w:color="auto"/>
              <w:bottom w:val="single" w:sz="4" w:space="0" w:color="auto"/>
              <w:right w:val="single" w:sz="4" w:space="0" w:color="auto"/>
            </w:tcBorders>
            <w:hideMark/>
          </w:tcPr>
          <w:p w14:paraId="0FF57A0F" w14:textId="408716CE"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Vendor interviews</w:t>
            </w:r>
          </w:p>
        </w:tc>
        <w:tc>
          <w:tcPr>
            <w:tcW w:w="3168" w:type="dxa"/>
            <w:tcBorders>
              <w:top w:val="single" w:sz="4" w:space="0" w:color="auto"/>
              <w:left w:val="single" w:sz="4" w:space="0" w:color="auto"/>
              <w:bottom w:val="single" w:sz="4" w:space="0" w:color="auto"/>
              <w:right w:val="single" w:sz="4" w:space="0" w:color="auto"/>
            </w:tcBorders>
            <w:hideMark/>
          </w:tcPr>
          <w:p w14:paraId="57584ED0" w14:textId="4428B93B"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03/09/2018 – 07/09/2018, and then as needed each quarter</w:t>
            </w:r>
          </w:p>
        </w:tc>
      </w:tr>
      <w:tr w:rsidR="00024ECD" w:rsidRPr="00024ECD" w14:paraId="2A31DBD7" w14:textId="77777777" w:rsidTr="00401997">
        <w:tc>
          <w:tcPr>
            <w:tcW w:w="5717" w:type="dxa"/>
            <w:tcBorders>
              <w:top w:val="single" w:sz="4" w:space="0" w:color="auto"/>
              <w:left w:val="single" w:sz="4" w:space="0" w:color="auto"/>
              <w:bottom w:val="single" w:sz="4" w:space="0" w:color="auto"/>
              <w:right w:val="single" w:sz="4" w:space="0" w:color="auto"/>
            </w:tcBorders>
            <w:hideMark/>
          </w:tcPr>
          <w:p w14:paraId="7F273D85" w14:textId="44DB67F7"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Selection of vendor/contract negotiation</w:t>
            </w:r>
          </w:p>
        </w:tc>
        <w:tc>
          <w:tcPr>
            <w:tcW w:w="3168" w:type="dxa"/>
            <w:tcBorders>
              <w:top w:val="single" w:sz="4" w:space="0" w:color="auto"/>
              <w:left w:val="single" w:sz="4" w:space="0" w:color="auto"/>
              <w:bottom w:val="single" w:sz="4" w:space="0" w:color="auto"/>
              <w:right w:val="single" w:sz="4" w:space="0" w:color="auto"/>
            </w:tcBorders>
            <w:hideMark/>
          </w:tcPr>
          <w:p w14:paraId="1F701712" w14:textId="476E19EF"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w/c 9</w:t>
            </w:r>
            <w:r w:rsidRPr="00024ECD">
              <w:rPr>
                <w:rFonts w:ascii="Arial" w:hAnsi="Arial" w:cs="Arial"/>
                <w:color w:val="auto"/>
                <w:sz w:val="22"/>
                <w:szCs w:val="22"/>
                <w:vertAlign w:val="superscript"/>
              </w:rPr>
              <w:t>th</w:t>
            </w:r>
            <w:r w:rsidRPr="00024ECD">
              <w:rPr>
                <w:rFonts w:ascii="Arial" w:hAnsi="Arial" w:cs="Arial"/>
                <w:color w:val="auto"/>
                <w:sz w:val="22"/>
                <w:szCs w:val="22"/>
              </w:rPr>
              <w:t xml:space="preserve"> September, and then quarterly thereafter</w:t>
            </w:r>
          </w:p>
        </w:tc>
      </w:tr>
      <w:tr w:rsidR="00024ECD" w:rsidRPr="00024ECD" w14:paraId="6AF54944" w14:textId="77777777" w:rsidTr="00401997">
        <w:tc>
          <w:tcPr>
            <w:tcW w:w="5717" w:type="dxa"/>
            <w:tcBorders>
              <w:top w:val="single" w:sz="4" w:space="0" w:color="auto"/>
              <w:left w:val="single" w:sz="4" w:space="0" w:color="auto"/>
              <w:bottom w:val="single" w:sz="4" w:space="0" w:color="auto"/>
              <w:right w:val="single" w:sz="4" w:space="0" w:color="auto"/>
            </w:tcBorders>
            <w:hideMark/>
          </w:tcPr>
          <w:p w14:paraId="55CB99D3" w14:textId="3BF097AB"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Contract begins</w:t>
            </w:r>
          </w:p>
        </w:tc>
        <w:tc>
          <w:tcPr>
            <w:tcW w:w="3168" w:type="dxa"/>
            <w:tcBorders>
              <w:top w:val="single" w:sz="4" w:space="0" w:color="auto"/>
              <w:left w:val="single" w:sz="4" w:space="0" w:color="auto"/>
              <w:bottom w:val="single" w:sz="4" w:space="0" w:color="auto"/>
              <w:right w:val="single" w:sz="4" w:space="0" w:color="auto"/>
            </w:tcBorders>
            <w:hideMark/>
          </w:tcPr>
          <w:p w14:paraId="7ED921DE" w14:textId="06FBED9C" w:rsidR="00024ECD" w:rsidRPr="00024ECD" w:rsidRDefault="00024ECD" w:rsidP="00024ECD">
            <w:pPr>
              <w:pStyle w:val="NormalWeb"/>
              <w:spacing w:before="0" w:beforeAutospacing="0" w:after="0" w:afterAutospacing="0"/>
              <w:rPr>
                <w:rFonts w:ascii="Arial" w:hAnsi="Arial" w:cs="Arial"/>
                <w:color w:val="auto"/>
                <w:sz w:val="22"/>
                <w:szCs w:val="22"/>
              </w:rPr>
            </w:pPr>
            <w:r w:rsidRPr="00024ECD">
              <w:rPr>
                <w:rFonts w:ascii="Arial" w:hAnsi="Arial" w:cs="Arial"/>
                <w:color w:val="auto"/>
                <w:sz w:val="22"/>
                <w:szCs w:val="22"/>
              </w:rPr>
              <w:t>14/09/2018, and then quarterly thereafter</w:t>
            </w:r>
          </w:p>
        </w:tc>
      </w:tr>
    </w:tbl>
    <w:p w14:paraId="794E7B55" w14:textId="77777777" w:rsidR="005B38F3" w:rsidRDefault="005B38F3" w:rsidP="00D920D7">
      <w:pPr>
        <w:rPr>
          <w:rFonts w:ascii="Arial" w:hAnsi="Arial" w:cs="Arial"/>
          <w:sz w:val="22"/>
          <w:szCs w:val="22"/>
        </w:rPr>
      </w:pPr>
    </w:p>
    <w:p w14:paraId="1DAA7C90" w14:textId="7442531B" w:rsidR="00B526F4" w:rsidRDefault="0092283E" w:rsidP="006C4341">
      <w:pPr>
        <w:rPr>
          <w:rFonts w:ascii="Arial" w:hAnsi="Arial" w:cs="Arial"/>
          <w:sz w:val="22"/>
          <w:szCs w:val="22"/>
        </w:rPr>
      </w:pPr>
      <w:r w:rsidRPr="006C4341">
        <w:rPr>
          <w:rFonts w:ascii="Arial" w:hAnsi="Arial" w:cs="Arial"/>
          <w:sz w:val="22"/>
          <w:szCs w:val="22"/>
        </w:rPr>
        <w:t>Any questions concerning aspects of the RFP’s requirements should be directed</w:t>
      </w:r>
      <w:r w:rsidR="006C4341" w:rsidRPr="006C4341">
        <w:rPr>
          <w:rFonts w:ascii="Arial" w:hAnsi="Arial" w:cs="Arial"/>
          <w:sz w:val="22"/>
          <w:szCs w:val="22"/>
        </w:rPr>
        <w:t xml:space="preserve"> by e-mail only</w:t>
      </w:r>
      <w:r w:rsidRPr="006C4341">
        <w:rPr>
          <w:rFonts w:ascii="Arial" w:hAnsi="Arial" w:cs="Arial"/>
          <w:sz w:val="22"/>
          <w:szCs w:val="22"/>
        </w:rPr>
        <w:t xml:space="preserve"> to </w:t>
      </w:r>
      <w:r w:rsidR="006C4341" w:rsidRPr="006C4341">
        <w:rPr>
          <w:rFonts w:ascii="Arial" w:hAnsi="Arial" w:cs="Arial"/>
          <w:sz w:val="22"/>
          <w:szCs w:val="22"/>
        </w:rPr>
        <w:t xml:space="preserve">Eve Mosley, Head of Business Development, IDPP ActionAid UK, </w:t>
      </w:r>
      <w:hyperlink r:id="rId12" w:history="1">
        <w:r w:rsidR="006C4341" w:rsidRPr="006C4341">
          <w:rPr>
            <w:rStyle w:val="Hyperlink"/>
            <w:rFonts w:ascii="Arial" w:hAnsi="Arial" w:cs="Arial"/>
            <w:sz w:val="22"/>
            <w:szCs w:val="22"/>
          </w:rPr>
          <w:t>Eve.Mosley@actionaid.org</w:t>
        </w:r>
      </w:hyperlink>
      <w:r w:rsidR="006C4341" w:rsidRPr="006C4341">
        <w:rPr>
          <w:rFonts w:ascii="Arial" w:hAnsi="Arial" w:cs="Arial"/>
          <w:sz w:val="22"/>
          <w:szCs w:val="22"/>
        </w:rPr>
        <w:t>, and/or Louise Sowden, Head of Research and Project Information, P&amp;P</w:t>
      </w:r>
      <w:r w:rsidR="006C4341">
        <w:rPr>
          <w:rFonts w:ascii="Arial" w:hAnsi="Arial" w:cs="Arial"/>
          <w:sz w:val="22"/>
          <w:szCs w:val="22"/>
        </w:rPr>
        <w:t xml:space="preserve">, </w:t>
      </w:r>
      <w:hyperlink r:id="rId13" w:history="1">
        <w:r w:rsidR="00B526F4" w:rsidRPr="00642C3C">
          <w:rPr>
            <w:rStyle w:val="Hyperlink"/>
            <w:rFonts w:ascii="Arial" w:hAnsi="Arial" w:cs="Arial"/>
            <w:sz w:val="22"/>
            <w:szCs w:val="22"/>
          </w:rPr>
          <w:t>Louise.Sowden@actionaid.org</w:t>
        </w:r>
      </w:hyperlink>
      <w:r w:rsidR="00B526F4">
        <w:rPr>
          <w:rFonts w:ascii="Arial" w:hAnsi="Arial" w:cs="Arial"/>
          <w:sz w:val="22"/>
          <w:szCs w:val="22"/>
        </w:rPr>
        <w:t>.</w:t>
      </w:r>
    </w:p>
    <w:p w14:paraId="7A4DB438" w14:textId="77777777" w:rsidR="0092283E" w:rsidRDefault="0092283E" w:rsidP="001B6C9A">
      <w:pPr>
        <w:rPr>
          <w:rFonts w:ascii="Arial" w:hAnsi="Arial" w:cs="Arial"/>
          <w:b/>
          <w:sz w:val="22"/>
          <w:szCs w:val="22"/>
        </w:rPr>
      </w:pPr>
    </w:p>
    <w:p w14:paraId="4EF56E1D" w14:textId="77777777" w:rsidR="00024ECD" w:rsidRDefault="00024ECD" w:rsidP="001B6C9A">
      <w:pPr>
        <w:rPr>
          <w:rFonts w:ascii="Arial" w:hAnsi="Arial" w:cs="Arial"/>
          <w:b/>
          <w:sz w:val="22"/>
          <w:szCs w:val="22"/>
        </w:rPr>
      </w:pPr>
    </w:p>
    <w:p w14:paraId="40F4B971" w14:textId="77777777" w:rsidR="00024ECD" w:rsidRDefault="00024ECD" w:rsidP="001B6C9A">
      <w:pPr>
        <w:rPr>
          <w:rFonts w:ascii="Arial" w:hAnsi="Arial" w:cs="Arial"/>
          <w:b/>
          <w:sz w:val="22"/>
          <w:szCs w:val="22"/>
        </w:rPr>
      </w:pPr>
    </w:p>
    <w:p w14:paraId="1E879710" w14:textId="388E2A2C" w:rsidR="001B6C9A" w:rsidRDefault="001B6C9A" w:rsidP="001B6C9A">
      <w:pPr>
        <w:rPr>
          <w:rFonts w:ascii="Arial" w:hAnsi="Arial" w:cs="Arial"/>
          <w:b/>
          <w:sz w:val="22"/>
          <w:szCs w:val="22"/>
        </w:rPr>
      </w:pPr>
      <w:r>
        <w:rPr>
          <w:rFonts w:ascii="Arial" w:hAnsi="Arial" w:cs="Arial"/>
          <w:b/>
          <w:sz w:val="22"/>
          <w:szCs w:val="22"/>
        </w:rPr>
        <w:lastRenderedPageBreak/>
        <w:t>Submitting your Proposal</w:t>
      </w:r>
    </w:p>
    <w:p w14:paraId="52BB0DB0" w14:textId="6DAE8D5D" w:rsidR="001B6C9A" w:rsidRDefault="001B6C9A" w:rsidP="001B6C9A">
      <w:pPr>
        <w:jc w:val="both"/>
        <w:rPr>
          <w:rFonts w:ascii="Arial" w:hAnsi="Arial" w:cs="Arial"/>
          <w:sz w:val="22"/>
          <w:szCs w:val="22"/>
        </w:rPr>
      </w:pPr>
      <w:r>
        <w:rPr>
          <w:rFonts w:ascii="Arial" w:hAnsi="Arial" w:cs="Arial"/>
          <w:sz w:val="22"/>
          <w:szCs w:val="22"/>
        </w:rPr>
        <w:t xml:space="preserve">Bidders should complete </w:t>
      </w:r>
      <w:r w:rsidR="00B526F4">
        <w:rPr>
          <w:rFonts w:ascii="Arial" w:hAnsi="Arial" w:cs="Arial"/>
          <w:sz w:val="22"/>
          <w:szCs w:val="22"/>
        </w:rPr>
        <w:t xml:space="preserve">the proposal using their own template.  Please </w:t>
      </w:r>
      <w:r>
        <w:rPr>
          <w:rFonts w:ascii="Arial" w:hAnsi="Arial" w:cs="Arial"/>
          <w:sz w:val="22"/>
          <w:szCs w:val="22"/>
        </w:rPr>
        <w:t xml:space="preserve">return a </w:t>
      </w:r>
      <w:r w:rsidR="00B526F4">
        <w:rPr>
          <w:rFonts w:ascii="Arial" w:hAnsi="Arial" w:cs="Arial"/>
          <w:sz w:val="22"/>
          <w:szCs w:val="22"/>
        </w:rPr>
        <w:t xml:space="preserve">completed </w:t>
      </w:r>
      <w:r>
        <w:rPr>
          <w:rFonts w:ascii="Arial" w:hAnsi="Arial" w:cs="Arial"/>
          <w:sz w:val="22"/>
          <w:szCs w:val="22"/>
        </w:rPr>
        <w:t xml:space="preserve">copy of the New Supplier Pre-Qualification Questionnaire </w:t>
      </w:r>
      <w:r w:rsidR="00B526F4">
        <w:rPr>
          <w:rFonts w:ascii="Arial" w:hAnsi="Arial" w:cs="Arial"/>
          <w:sz w:val="22"/>
          <w:szCs w:val="22"/>
        </w:rPr>
        <w:t>a</w:t>
      </w:r>
      <w:r w:rsidR="00B526F4" w:rsidRPr="00B526F4">
        <w:rPr>
          <w:rFonts w:ascii="Arial" w:hAnsi="Arial" w:cs="Arial"/>
          <w:sz w:val="22"/>
          <w:szCs w:val="22"/>
        </w:rPr>
        <w:t>nd</w:t>
      </w:r>
      <w:r w:rsidR="00B526F4">
        <w:rPr>
          <w:rFonts w:ascii="Arial" w:hAnsi="Arial" w:cs="Arial"/>
          <w:sz w:val="22"/>
          <w:szCs w:val="22"/>
        </w:rPr>
        <w:t xml:space="preserve"> the completed</w:t>
      </w:r>
      <w:r w:rsidR="00871850">
        <w:rPr>
          <w:rFonts w:ascii="Arial" w:hAnsi="Arial" w:cs="Arial"/>
          <w:sz w:val="22"/>
          <w:szCs w:val="22"/>
        </w:rPr>
        <w:t xml:space="preserve"> proposal in response to the RFP</w:t>
      </w:r>
      <w:r>
        <w:rPr>
          <w:rFonts w:ascii="Arial" w:hAnsi="Arial" w:cs="Arial"/>
          <w:sz w:val="22"/>
          <w:szCs w:val="22"/>
        </w:rPr>
        <w:t xml:space="preserve"> to the </w:t>
      </w:r>
      <w:proofErr w:type="spellStart"/>
      <w:r>
        <w:rPr>
          <w:rFonts w:ascii="Arial" w:hAnsi="Arial" w:cs="Arial"/>
          <w:sz w:val="22"/>
          <w:szCs w:val="22"/>
        </w:rPr>
        <w:t>PoC</w:t>
      </w:r>
      <w:proofErr w:type="spellEnd"/>
      <w:r>
        <w:rPr>
          <w:rFonts w:ascii="Arial" w:hAnsi="Arial" w:cs="Arial"/>
          <w:sz w:val="22"/>
          <w:szCs w:val="22"/>
        </w:rPr>
        <w:t xml:space="preserve"> by the Deadline for Proposal Submissions. </w:t>
      </w:r>
    </w:p>
    <w:p w14:paraId="322F8A52" w14:textId="77777777" w:rsidR="001B6C9A" w:rsidRDefault="001B6C9A" w:rsidP="001B6C9A">
      <w:pPr>
        <w:jc w:val="both"/>
        <w:rPr>
          <w:rFonts w:ascii="Arial" w:hAnsi="Arial" w:cs="Arial"/>
          <w:sz w:val="22"/>
          <w:szCs w:val="22"/>
        </w:rPr>
      </w:pPr>
    </w:p>
    <w:p w14:paraId="487CB734" w14:textId="2D7C50D2" w:rsidR="001B6C9A" w:rsidRDefault="001B6C9A" w:rsidP="001B6C9A">
      <w:pPr>
        <w:rPr>
          <w:rFonts w:ascii="Arial" w:hAnsi="Arial" w:cs="Arial"/>
          <w:b/>
          <w:sz w:val="22"/>
          <w:szCs w:val="22"/>
        </w:rPr>
      </w:pPr>
      <w:r>
        <w:rPr>
          <w:rFonts w:ascii="Arial" w:hAnsi="Arial" w:cs="Arial"/>
          <w:sz w:val="22"/>
          <w:szCs w:val="22"/>
        </w:rPr>
        <w:t xml:space="preserve">Proposals should be </w:t>
      </w:r>
      <w:r w:rsidRPr="00545310">
        <w:rPr>
          <w:rFonts w:ascii="Arial" w:hAnsi="Arial" w:cs="Arial"/>
          <w:sz w:val="22"/>
          <w:szCs w:val="22"/>
        </w:rPr>
        <w:t xml:space="preserve">clearly marked as: </w:t>
      </w:r>
      <w:r w:rsidR="00847434" w:rsidRPr="00A662A0">
        <w:rPr>
          <w:rFonts w:ascii="Arial" w:hAnsi="Arial" w:cs="Arial"/>
          <w:b/>
          <w:sz w:val="22"/>
          <w:szCs w:val="22"/>
        </w:rPr>
        <w:t>Request for Proposal and Quotation</w:t>
      </w:r>
      <w:r w:rsidR="00847434">
        <w:rPr>
          <w:rFonts w:ascii="Arial" w:hAnsi="Arial" w:cs="Arial"/>
          <w:b/>
          <w:sz w:val="22"/>
          <w:szCs w:val="22"/>
        </w:rPr>
        <w:t xml:space="preserve">: </w:t>
      </w:r>
      <w:r w:rsidR="006C4341" w:rsidRPr="00410BC1">
        <w:rPr>
          <w:rFonts w:ascii="Arial" w:hAnsi="Arial" w:cs="Arial"/>
          <w:b/>
          <w:sz w:val="22"/>
          <w:szCs w:val="22"/>
        </w:rPr>
        <w:t>Programme Funding Consultant Framework</w:t>
      </w:r>
    </w:p>
    <w:p w14:paraId="5C988B5C" w14:textId="77777777" w:rsidR="00154E31" w:rsidRPr="00545310" w:rsidRDefault="00154E31" w:rsidP="001B6C9A">
      <w:pPr>
        <w:rPr>
          <w:rFonts w:ascii="Arial" w:hAnsi="Arial" w:cs="Arial"/>
          <w:b/>
          <w:sz w:val="22"/>
          <w:szCs w:val="22"/>
        </w:rPr>
      </w:pPr>
    </w:p>
    <w:p w14:paraId="738D0ECB" w14:textId="057D77D6" w:rsidR="001B6C9A" w:rsidRDefault="001B6C9A" w:rsidP="001B6C9A">
      <w:pPr>
        <w:jc w:val="both"/>
        <w:rPr>
          <w:rFonts w:ascii="Arial" w:hAnsi="Arial" w:cs="Arial"/>
          <w:sz w:val="22"/>
          <w:szCs w:val="22"/>
        </w:rPr>
      </w:pPr>
      <w:r>
        <w:rPr>
          <w:rFonts w:ascii="Arial" w:hAnsi="Arial" w:cs="Arial"/>
          <w:sz w:val="22"/>
          <w:szCs w:val="22"/>
        </w:rPr>
        <w:t>Proposals</w:t>
      </w:r>
      <w:r w:rsidRPr="00545310">
        <w:rPr>
          <w:rFonts w:ascii="Arial" w:hAnsi="Arial" w:cs="Arial"/>
          <w:sz w:val="22"/>
          <w:szCs w:val="22"/>
        </w:rPr>
        <w:t xml:space="preserve"> will be accepted before the </w:t>
      </w:r>
      <w:r>
        <w:rPr>
          <w:rFonts w:ascii="Arial" w:hAnsi="Arial" w:cs="Arial"/>
          <w:sz w:val="22"/>
          <w:szCs w:val="22"/>
        </w:rPr>
        <w:t>Deadline, but no Proposal</w:t>
      </w:r>
      <w:r w:rsidRPr="00545310">
        <w:rPr>
          <w:rFonts w:ascii="Arial" w:hAnsi="Arial" w:cs="Arial"/>
          <w:sz w:val="22"/>
          <w:szCs w:val="22"/>
        </w:rPr>
        <w:t xml:space="preserve"> will be considered if received after the Deadline unless there is evidence that the </w:t>
      </w:r>
      <w:r>
        <w:rPr>
          <w:rFonts w:ascii="Arial" w:hAnsi="Arial" w:cs="Arial"/>
          <w:sz w:val="22"/>
          <w:szCs w:val="22"/>
        </w:rPr>
        <w:t xml:space="preserve">Proposal was delivered (such as email delivery or read receipt) or other extenuating circumstances, which it shall be at AAUK’s absolute discretion to reject.  </w:t>
      </w:r>
    </w:p>
    <w:p w14:paraId="396B0A69" w14:textId="0922175D" w:rsidR="001B6C9A" w:rsidRDefault="001B6C9A" w:rsidP="001B6C9A">
      <w:pPr>
        <w:jc w:val="both"/>
        <w:rPr>
          <w:rFonts w:ascii="Arial" w:hAnsi="Arial" w:cs="Arial"/>
          <w:sz w:val="22"/>
          <w:szCs w:val="22"/>
        </w:rPr>
      </w:pPr>
    </w:p>
    <w:p w14:paraId="2CEE9026" w14:textId="6F3487DA" w:rsidR="00312454" w:rsidRDefault="00F9699D" w:rsidP="00F94BF9">
      <w:pPr>
        <w:rPr>
          <w:rFonts w:ascii="Arial" w:eastAsiaTheme="minorHAnsi" w:hAnsi="Arial" w:cs="Arial"/>
          <w:b/>
          <w:sz w:val="22"/>
          <w:szCs w:val="22"/>
        </w:rPr>
      </w:pPr>
      <w:r>
        <w:rPr>
          <w:rFonts w:ascii="Arial" w:eastAsiaTheme="minorHAnsi" w:hAnsi="Arial" w:cs="Arial"/>
          <w:b/>
          <w:sz w:val="22"/>
          <w:szCs w:val="22"/>
        </w:rPr>
        <w:t>Point of Contact</w:t>
      </w:r>
      <w:r w:rsidR="001B6C9A">
        <w:rPr>
          <w:rFonts w:ascii="Arial" w:eastAsiaTheme="minorHAnsi" w:hAnsi="Arial" w:cs="Arial"/>
          <w:b/>
          <w:sz w:val="22"/>
          <w:szCs w:val="22"/>
        </w:rPr>
        <w:t xml:space="preserve"> (</w:t>
      </w:r>
      <w:proofErr w:type="spellStart"/>
      <w:r w:rsidR="001B6C9A">
        <w:rPr>
          <w:rFonts w:ascii="Arial" w:eastAsiaTheme="minorHAnsi" w:hAnsi="Arial" w:cs="Arial"/>
          <w:b/>
          <w:sz w:val="22"/>
          <w:szCs w:val="22"/>
        </w:rPr>
        <w:t>PoC</w:t>
      </w:r>
      <w:proofErr w:type="spellEnd"/>
      <w:r w:rsidR="001B6C9A">
        <w:rPr>
          <w:rFonts w:ascii="Arial" w:eastAsiaTheme="minorHAnsi" w:hAnsi="Arial" w:cs="Arial"/>
          <w:b/>
          <w:sz w:val="22"/>
          <w:szCs w:val="22"/>
        </w:rPr>
        <w:t>)</w:t>
      </w:r>
      <w:r>
        <w:rPr>
          <w:rFonts w:ascii="Arial" w:eastAsiaTheme="minorHAnsi" w:hAnsi="Arial" w:cs="Arial"/>
          <w:b/>
          <w:sz w:val="22"/>
          <w:szCs w:val="22"/>
        </w:rPr>
        <w:t xml:space="preserve">, Expressions of Interest, and </w:t>
      </w:r>
      <w:r w:rsidR="001837D4">
        <w:rPr>
          <w:rFonts w:ascii="Arial" w:eastAsiaTheme="minorHAnsi" w:hAnsi="Arial" w:cs="Arial"/>
          <w:b/>
          <w:sz w:val="22"/>
          <w:szCs w:val="22"/>
        </w:rPr>
        <w:t xml:space="preserve">RFP Process </w:t>
      </w:r>
      <w:r>
        <w:rPr>
          <w:rFonts w:ascii="Arial" w:eastAsiaTheme="minorHAnsi" w:hAnsi="Arial" w:cs="Arial"/>
          <w:b/>
          <w:sz w:val="22"/>
          <w:szCs w:val="22"/>
        </w:rPr>
        <w:t>Queries</w:t>
      </w:r>
    </w:p>
    <w:p w14:paraId="4D4C9C9F" w14:textId="77777777" w:rsidR="001837D4" w:rsidRPr="00312454" w:rsidRDefault="001837D4" w:rsidP="00F94BF9">
      <w:pPr>
        <w:rPr>
          <w:rFonts w:ascii="Arial" w:eastAsiaTheme="minorHAnsi" w:hAnsi="Arial" w:cs="Arial"/>
          <w:b/>
          <w:sz w:val="22"/>
          <w:szCs w:val="22"/>
        </w:rPr>
      </w:pPr>
    </w:p>
    <w:p w14:paraId="75C2162C" w14:textId="6AC77DFB" w:rsidR="00B1297F" w:rsidRDefault="00F9699D" w:rsidP="00F94BF9">
      <w:pPr>
        <w:rPr>
          <w:rFonts w:ascii="Arial" w:eastAsiaTheme="minorHAnsi" w:hAnsi="Arial" w:cs="Arial"/>
          <w:sz w:val="22"/>
          <w:szCs w:val="22"/>
        </w:rPr>
      </w:pPr>
      <w:r>
        <w:rPr>
          <w:rFonts w:ascii="Arial" w:eastAsiaTheme="minorHAnsi" w:hAnsi="Arial" w:cs="Arial"/>
          <w:sz w:val="22"/>
          <w:szCs w:val="22"/>
        </w:rPr>
        <w:t>The point of contact (</w:t>
      </w:r>
      <w:proofErr w:type="spellStart"/>
      <w:r>
        <w:rPr>
          <w:rFonts w:ascii="Arial" w:eastAsiaTheme="minorHAnsi" w:hAnsi="Arial" w:cs="Arial"/>
          <w:sz w:val="22"/>
          <w:szCs w:val="22"/>
        </w:rPr>
        <w:t>PoC</w:t>
      </w:r>
      <w:proofErr w:type="spellEnd"/>
      <w:r>
        <w:rPr>
          <w:rFonts w:ascii="Arial" w:eastAsiaTheme="minorHAnsi" w:hAnsi="Arial" w:cs="Arial"/>
          <w:sz w:val="22"/>
          <w:szCs w:val="22"/>
        </w:rPr>
        <w:t xml:space="preserve">) </w:t>
      </w:r>
      <w:r w:rsidR="00B67A5D">
        <w:rPr>
          <w:rFonts w:ascii="Arial" w:eastAsiaTheme="minorHAnsi" w:hAnsi="Arial" w:cs="Arial"/>
          <w:sz w:val="22"/>
          <w:szCs w:val="22"/>
        </w:rPr>
        <w:t>for this tender</w:t>
      </w:r>
      <w:r w:rsidR="008D7051">
        <w:rPr>
          <w:rFonts w:ascii="Arial" w:eastAsiaTheme="minorHAnsi" w:hAnsi="Arial" w:cs="Arial"/>
          <w:sz w:val="22"/>
          <w:szCs w:val="22"/>
        </w:rPr>
        <w:t xml:space="preserve"> process</w:t>
      </w:r>
      <w:r>
        <w:rPr>
          <w:rFonts w:ascii="Arial" w:eastAsiaTheme="minorHAnsi" w:hAnsi="Arial" w:cs="Arial"/>
          <w:sz w:val="22"/>
          <w:szCs w:val="22"/>
        </w:rPr>
        <w:t xml:space="preserve"> shall be: </w:t>
      </w:r>
    </w:p>
    <w:p w14:paraId="040A39B0" w14:textId="77777777" w:rsidR="00B1297F" w:rsidRPr="00CF0B2F" w:rsidRDefault="00B1297F" w:rsidP="00F94BF9">
      <w:pPr>
        <w:rPr>
          <w:rFonts w:ascii="Arial" w:eastAsiaTheme="minorHAnsi" w:hAnsi="Arial" w:cs="Arial"/>
          <w:color w:val="002060"/>
          <w:sz w:val="22"/>
          <w:szCs w:val="22"/>
        </w:rPr>
      </w:pPr>
    </w:p>
    <w:p w14:paraId="64C642B8" w14:textId="4CAE3439" w:rsidR="00F9699D" w:rsidRPr="00703A68" w:rsidRDefault="00F56A21" w:rsidP="006C4341">
      <w:pPr>
        <w:jc w:val="center"/>
        <w:rPr>
          <w:rFonts w:ascii="Arial" w:eastAsiaTheme="minorHAnsi" w:hAnsi="Arial" w:cs="Arial"/>
          <w:color w:val="002060"/>
          <w:sz w:val="22"/>
          <w:szCs w:val="22"/>
        </w:rPr>
      </w:pPr>
      <w:r>
        <w:rPr>
          <w:rFonts w:ascii="Arial" w:eastAsiaTheme="minorHAnsi" w:hAnsi="Arial" w:cs="Arial"/>
          <w:color w:val="002060"/>
          <w:sz w:val="22"/>
          <w:szCs w:val="22"/>
        </w:rPr>
        <w:t>Katherine Griffis, Contracts and Procurement Manager</w:t>
      </w:r>
    </w:p>
    <w:p w14:paraId="38C2F0E6" w14:textId="77777777" w:rsidR="00F9699D" w:rsidRDefault="00F9699D" w:rsidP="00F94BF9">
      <w:pPr>
        <w:rPr>
          <w:rFonts w:ascii="Arial" w:eastAsiaTheme="minorHAnsi" w:hAnsi="Arial" w:cs="Arial"/>
          <w:sz w:val="22"/>
          <w:szCs w:val="22"/>
        </w:rPr>
      </w:pPr>
    </w:p>
    <w:p w14:paraId="00833F64" w14:textId="067E251E" w:rsidR="00B1297F" w:rsidRDefault="008D7051" w:rsidP="005F7935">
      <w:pPr>
        <w:rPr>
          <w:rFonts w:ascii="Arial" w:eastAsiaTheme="minorHAnsi" w:hAnsi="Arial" w:cs="Arial"/>
          <w:sz w:val="22"/>
          <w:szCs w:val="22"/>
        </w:rPr>
      </w:pPr>
      <w:r>
        <w:rPr>
          <w:rFonts w:ascii="Arial" w:eastAsiaTheme="minorHAnsi" w:hAnsi="Arial" w:cs="Arial"/>
          <w:sz w:val="22"/>
          <w:szCs w:val="22"/>
        </w:rPr>
        <w:t xml:space="preserve">The </w:t>
      </w:r>
      <w:proofErr w:type="spellStart"/>
      <w:r>
        <w:rPr>
          <w:rFonts w:ascii="Arial" w:eastAsiaTheme="minorHAnsi" w:hAnsi="Arial" w:cs="Arial"/>
          <w:sz w:val="22"/>
          <w:szCs w:val="22"/>
        </w:rPr>
        <w:t>PoC</w:t>
      </w:r>
      <w:proofErr w:type="spellEnd"/>
      <w:r w:rsidR="005F7935">
        <w:rPr>
          <w:rFonts w:ascii="Arial" w:eastAsiaTheme="minorHAnsi" w:hAnsi="Arial" w:cs="Arial"/>
          <w:sz w:val="22"/>
          <w:szCs w:val="22"/>
        </w:rPr>
        <w:t xml:space="preserve"> can be contacted </w:t>
      </w:r>
      <w:r w:rsidR="00B1297F">
        <w:rPr>
          <w:rFonts w:ascii="Arial" w:eastAsiaTheme="minorHAnsi" w:hAnsi="Arial" w:cs="Arial"/>
          <w:sz w:val="22"/>
          <w:szCs w:val="22"/>
        </w:rPr>
        <w:t>at the following email address:</w:t>
      </w:r>
    </w:p>
    <w:p w14:paraId="7500736C" w14:textId="77777777" w:rsidR="00B1297F" w:rsidRDefault="00B1297F" w:rsidP="00B1297F">
      <w:pPr>
        <w:jc w:val="center"/>
        <w:rPr>
          <w:rFonts w:ascii="Arial" w:eastAsiaTheme="minorHAnsi" w:hAnsi="Arial" w:cs="Arial"/>
          <w:b/>
          <w:sz w:val="22"/>
          <w:szCs w:val="22"/>
        </w:rPr>
      </w:pPr>
    </w:p>
    <w:p w14:paraId="2D58DC10" w14:textId="15355FE2" w:rsidR="00B1297F" w:rsidRPr="00703A68" w:rsidRDefault="00B1297F" w:rsidP="00B1297F">
      <w:pPr>
        <w:jc w:val="center"/>
        <w:rPr>
          <w:rFonts w:ascii="Arial" w:eastAsiaTheme="minorHAnsi" w:hAnsi="Arial" w:cs="Arial"/>
          <w:color w:val="002060"/>
          <w:sz w:val="22"/>
          <w:szCs w:val="22"/>
        </w:rPr>
      </w:pPr>
      <w:r w:rsidRPr="00703A68">
        <w:rPr>
          <w:rFonts w:ascii="Arial" w:eastAsiaTheme="minorHAnsi" w:hAnsi="Arial" w:cs="Arial"/>
          <w:color w:val="002060"/>
          <w:sz w:val="22"/>
          <w:szCs w:val="22"/>
        </w:rPr>
        <w:t>commercialuk@actionaid.org</w:t>
      </w:r>
    </w:p>
    <w:p w14:paraId="267F42D3" w14:textId="7B3361EE" w:rsidR="00B1297F" w:rsidRDefault="00B1297F" w:rsidP="00B1297F">
      <w:pPr>
        <w:rPr>
          <w:rFonts w:ascii="Arial" w:eastAsiaTheme="minorHAnsi" w:hAnsi="Arial" w:cs="Arial"/>
          <w:sz w:val="22"/>
          <w:szCs w:val="22"/>
        </w:rPr>
      </w:pPr>
    </w:p>
    <w:p w14:paraId="6B6A766B" w14:textId="3F0ED753" w:rsidR="008D7051" w:rsidRPr="005F7935" w:rsidRDefault="00E15EE1" w:rsidP="00EF18C6">
      <w:pPr>
        <w:jc w:val="both"/>
        <w:rPr>
          <w:rFonts w:ascii="Arial" w:eastAsiaTheme="minorHAnsi" w:hAnsi="Arial" w:cs="Arial"/>
          <w:sz w:val="22"/>
          <w:szCs w:val="22"/>
        </w:rPr>
      </w:pPr>
      <w:r>
        <w:rPr>
          <w:rFonts w:ascii="Arial" w:eastAsiaTheme="minorHAnsi" w:hAnsi="Arial" w:cs="Arial"/>
          <w:sz w:val="22"/>
          <w:szCs w:val="22"/>
        </w:rPr>
        <w:t>Please submit expressions of interest (</w:t>
      </w:r>
      <w:proofErr w:type="spellStart"/>
      <w:r>
        <w:rPr>
          <w:rFonts w:ascii="Arial" w:eastAsiaTheme="minorHAnsi" w:hAnsi="Arial" w:cs="Arial"/>
          <w:sz w:val="22"/>
          <w:szCs w:val="22"/>
        </w:rPr>
        <w:t>EoI</w:t>
      </w:r>
      <w:proofErr w:type="spellEnd"/>
      <w:r>
        <w:rPr>
          <w:rFonts w:ascii="Arial" w:eastAsiaTheme="minorHAnsi" w:hAnsi="Arial" w:cs="Arial"/>
          <w:sz w:val="22"/>
          <w:szCs w:val="22"/>
        </w:rPr>
        <w:t xml:space="preserve">) to the </w:t>
      </w:r>
      <w:proofErr w:type="spellStart"/>
      <w:r>
        <w:rPr>
          <w:rFonts w:ascii="Arial" w:eastAsiaTheme="minorHAnsi" w:hAnsi="Arial" w:cs="Arial"/>
          <w:sz w:val="22"/>
          <w:szCs w:val="22"/>
        </w:rPr>
        <w:t>PoC</w:t>
      </w:r>
      <w:proofErr w:type="spellEnd"/>
      <w:r>
        <w:rPr>
          <w:rFonts w:ascii="Arial" w:eastAsiaTheme="minorHAnsi" w:hAnsi="Arial" w:cs="Arial"/>
          <w:sz w:val="22"/>
          <w:szCs w:val="22"/>
        </w:rPr>
        <w:t xml:space="preserve">. </w:t>
      </w:r>
      <w:r w:rsidR="008D7051" w:rsidRPr="005F7935">
        <w:rPr>
          <w:rFonts w:ascii="Arial" w:eastAsiaTheme="minorHAnsi" w:hAnsi="Arial" w:cs="Arial"/>
          <w:sz w:val="22"/>
          <w:szCs w:val="22"/>
        </w:rPr>
        <w:t xml:space="preserve">You are not required to </w:t>
      </w:r>
      <w:r w:rsidR="008D7051">
        <w:rPr>
          <w:rFonts w:ascii="Arial" w:eastAsiaTheme="minorHAnsi" w:hAnsi="Arial" w:cs="Arial"/>
          <w:sz w:val="22"/>
          <w:szCs w:val="22"/>
        </w:rPr>
        <w:t xml:space="preserve">submit an </w:t>
      </w:r>
      <w:proofErr w:type="spellStart"/>
      <w:r>
        <w:rPr>
          <w:rFonts w:ascii="Arial" w:eastAsiaTheme="minorHAnsi" w:hAnsi="Arial" w:cs="Arial"/>
          <w:sz w:val="22"/>
          <w:szCs w:val="22"/>
        </w:rPr>
        <w:t>EoI</w:t>
      </w:r>
      <w:proofErr w:type="spellEnd"/>
      <w:r w:rsidR="008D7051">
        <w:rPr>
          <w:rFonts w:ascii="Arial" w:eastAsiaTheme="minorHAnsi" w:hAnsi="Arial" w:cs="Arial"/>
          <w:sz w:val="22"/>
          <w:szCs w:val="22"/>
        </w:rPr>
        <w:t xml:space="preserve"> </w:t>
      </w:r>
      <w:r w:rsidR="008D7051" w:rsidRPr="005F7935">
        <w:rPr>
          <w:rFonts w:ascii="Arial" w:eastAsiaTheme="minorHAnsi" w:hAnsi="Arial" w:cs="Arial"/>
          <w:sz w:val="22"/>
          <w:szCs w:val="22"/>
        </w:rPr>
        <w:t>as a pre-re</w:t>
      </w:r>
      <w:r w:rsidR="008D7051">
        <w:rPr>
          <w:rFonts w:ascii="Arial" w:eastAsiaTheme="minorHAnsi" w:hAnsi="Arial" w:cs="Arial"/>
          <w:sz w:val="22"/>
          <w:szCs w:val="22"/>
        </w:rPr>
        <w:t>qui</w:t>
      </w:r>
      <w:r w:rsidR="008D7051" w:rsidRPr="005F7935">
        <w:rPr>
          <w:rFonts w:ascii="Arial" w:eastAsiaTheme="minorHAnsi" w:hAnsi="Arial" w:cs="Arial"/>
          <w:sz w:val="22"/>
          <w:szCs w:val="22"/>
        </w:rPr>
        <w:t>site to submit</w:t>
      </w:r>
      <w:r w:rsidR="008D7051">
        <w:rPr>
          <w:rFonts w:ascii="Arial" w:eastAsiaTheme="minorHAnsi" w:hAnsi="Arial" w:cs="Arial"/>
          <w:sz w:val="22"/>
          <w:szCs w:val="22"/>
        </w:rPr>
        <w:t>ting</w:t>
      </w:r>
      <w:r w:rsidR="008D7051" w:rsidRPr="005F7935">
        <w:rPr>
          <w:rFonts w:ascii="Arial" w:eastAsiaTheme="minorHAnsi" w:hAnsi="Arial" w:cs="Arial"/>
          <w:sz w:val="22"/>
          <w:szCs w:val="22"/>
        </w:rPr>
        <w:t xml:space="preserve"> a proposal</w:t>
      </w:r>
      <w:r w:rsidR="008D7051">
        <w:rPr>
          <w:rFonts w:ascii="Arial" w:eastAsiaTheme="minorHAnsi" w:hAnsi="Arial" w:cs="Arial"/>
          <w:sz w:val="22"/>
          <w:szCs w:val="22"/>
        </w:rPr>
        <w:t>, however</w:t>
      </w:r>
      <w:r>
        <w:rPr>
          <w:rFonts w:ascii="Arial" w:eastAsiaTheme="minorHAnsi" w:hAnsi="Arial" w:cs="Arial"/>
          <w:sz w:val="22"/>
          <w:szCs w:val="22"/>
        </w:rPr>
        <w:t>,</w:t>
      </w:r>
      <w:r w:rsidR="008D7051">
        <w:rPr>
          <w:rFonts w:ascii="Arial" w:eastAsiaTheme="minorHAnsi" w:hAnsi="Arial" w:cs="Arial"/>
          <w:sz w:val="22"/>
          <w:szCs w:val="22"/>
        </w:rPr>
        <w:t xml:space="preserve"> submitting an </w:t>
      </w:r>
      <w:proofErr w:type="spellStart"/>
      <w:r w:rsidR="008D7051">
        <w:rPr>
          <w:rFonts w:ascii="Arial" w:eastAsiaTheme="minorHAnsi" w:hAnsi="Arial" w:cs="Arial"/>
          <w:sz w:val="22"/>
          <w:szCs w:val="22"/>
        </w:rPr>
        <w:t>EoI</w:t>
      </w:r>
      <w:proofErr w:type="spellEnd"/>
      <w:r w:rsidR="008D7051">
        <w:rPr>
          <w:rFonts w:ascii="Arial" w:eastAsiaTheme="minorHAnsi" w:hAnsi="Arial" w:cs="Arial"/>
          <w:sz w:val="22"/>
          <w:szCs w:val="22"/>
        </w:rPr>
        <w:t xml:space="preserve"> will ensure that we are able to notify you of any changes to these documents, the process</w:t>
      </w:r>
      <w:r>
        <w:rPr>
          <w:rFonts w:ascii="Arial" w:eastAsiaTheme="minorHAnsi" w:hAnsi="Arial" w:cs="Arial"/>
          <w:sz w:val="22"/>
          <w:szCs w:val="22"/>
        </w:rPr>
        <w:t>,</w:t>
      </w:r>
      <w:r w:rsidR="008D7051">
        <w:rPr>
          <w:rFonts w:ascii="Arial" w:eastAsiaTheme="minorHAnsi" w:hAnsi="Arial" w:cs="Arial"/>
          <w:sz w:val="22"/>
          <w:szCs w:val="22"/>
        </w:rPr>
        <w:t xml:space="preserve"> or our Requirements. </w:t>
      </w:r>
    </w:p>
    <w:p w14:paraId="39B5A2F8" w14:textId="77777777" w:rsidR="008D7051" w:rsidRDefault="008D7051" w:rsidP="00EF18C6">
      <w:pPr>
        <w:jc w:val="both"/>
        <w:rPr>
          <w:rFonts w:ascii="Arial" w:eastAsiaTheme="minorHAnsi" w:hAnsi="Arial" w:cs="Arial"/>
          <w:sz w:val="22"/>
          <w:szCs w:val="22"/>
        </w:rPr>
      </w:pPr>
    </w:p>
    <w:p w14:paraId="280D1295" w14:textId="52F2C612" w:rsidR="00CF0B2F" w:rsidRDefault="00313E3E" w:rsidP="00D23719">
      <w:pPr>
        <w:jc w:val="both"/>
        <w:rPr>
          <w:rFonts w:ascii="Arial" w:eastAsiaTheme="minorHAnsi" w:hAnsi="Arial" w:cs="Arial"/>
          <w:b/>
          <w:sz w:val="22"/>
          <w:szCs w:val="22"/>
        </w:rPr>
      </w:pPr>
      <w:r>
        <w:rPr>
          <w:rFonts w:ascii="Arial" w:eastAsiaTheme="minorHAnsi" w:hAnsi="Arial" w:cs="Arial"/>
          <w:sz w:val="22"/>
          <w:szCs w:val="22"/>
        </w:rPr>
        <w:t>In addition, a</w:t>
      </w:r>
      <w:r w:rsidR="008D7051">
        <w:rPr>
          <w:rFonts w:ascii="Arial" w:eastAsiaTheme="minorHAnsi" w:hAnsi="Arial" w:cs="Arial"/>
          <w:sz w:val="22"/>
          <w:szCs w:val="22"/>
        </w:rPr>
        <w:t xml:space="preserve">ny queries related to this process and our Requirements should be addressed to the </w:t>
      </w:r>
      <w:proofErr w:type="spellStart"/>
      <w:r w:rsidR="008D7051">
        <w:rPr>
          <w:rFonts w:ascii="Arial" w:eastAsiaTheme="minorHAnsi" w:hAnsi="Arial" w:cs="Arial"/>
          <w:sz w:val="22"/>
          <w:szCs w:val="22"/>
        </w:rPr>
        <w:t>PoC</w:t>
      </w:r>
      <w:proofErr w:type="spellEnd"/>
      <w:r w:rsidR="008D7051">
        <w:rPr>
          <w:rFonts w:ascii="Arial" w:eastAsiaTheme="minorHAnsi" w:hAnsi="Arial" w:cs="Arial"/>
          <w:sz w:val="22"/>
          <w:szCs w:val="22"/>
        </w:rPr>
        <w:t xml:space="preserve">. </w:t>
      </w:r>
      <w:r w:rsidR="00891525">
        <w:rPr>
          <w:rFonts w:ascii="Arial" w:eastAsiaTheme="minorHAnsi" w:hAnsi="Arial" w:cs="Arial"/>
          <w:sz w:val="22"/>
          <w:szCs w:val="22"/>
        </w:rPr>
        <w:t xml:space="preserve">The deadline for </w:t>
      </w:r>
      <w:r w:rsidR="00CF0B2F">
        <w:rPr>
          <w:rFonts w:ascii="Arial" w:eastAsiaTheme="minorHAnsi" w:hAnsi="Arial" w:cs="Arial"/>
          <w:sz w:val="22"/>
          <w:szCs w:val="22"/>
        </w:rPr>
        <w:t xml:space="preserve">the receipt of </w:t>
      </w:r>
      <w:r w:rsidR="00891525">
        <w:rPr>
          <w:rFonts w:ascii="Arial" w:eastAsiaTheme="minorHAnsi" w:hAnsi="Arial" w:cs="Arial"/>
          <w:sz w:val="22"/>
          <w:szCs w:val="22"/>
        </w:rPr>
        <w:t xml:space="preserve">any clarification questions is </w:t>
      </w:r>
      <w:r w:rsidR="006C4341">
        <w:rPr>
          <w:rFonts w:ascii="Arial" w:eastAsiaTheme="minorHAnsi" w:hAnsi="Arial" w:cs="Arial"/>
          <w:sz w:val="22"/>
          <w:szCs w:val="22"/>
          <w:u w:val="single"/>
        </w:rPr>
        <w:t>Thursday 30 August</w:t>
      </w:r>
      <w:r w:rsidR="001029E1">
        <w:rPr>
          <w:rFonts w:ascii="Arial" w:eastAsiaTheme="minorHAnsi" w:hAnsi="Arial" w:cs="Arial"/>
          <w:sz w:val="22"/>
          <w:szCs w:val="22"/>
          <w:u w:val="single"/>
        </w:rPr>
        <w:t xml:space="preserve"> 2018.</w:t>
      </w:r>
      <w:r w:rsidR="00891525">
        <w:rPr>
          <w:rFonts w:ascii="Arial" w:eastAsiaTheme="minorHAnsi" w:hAnsi="Arial" w:cs="Arial"/>
          <w:b/>
          <w:sz w:val="22"/>
          <w:szCs w:val="22"/>
        </w:rPr>
        <w:t xml:space="preserve"> </w:t>
      </w:r>
    </w:p>
    <w:p w14:paraId="754B5CCD" w14:textId="77777777" w:rsidR="00D23719" w:rsidRDefault="00D23719" w:rsidP="00D23719">
      <w:pPr>
        <w:jc w:val="both"/>
        <w:rPr>
          <w:rFonts w:ascii="Arial" w:eastAsiaTheme="minorHAnsi" w:hAnsi="Arial" w:cs="Arial"/>
          <w:b/>
          <w:sz w:val="22"/>
          <w:szCs w:val="22"/>
        </w:rPr>
      </w:pPr>
    </w:p>
    <w:p w14:paraId="3094AC08" w14:textId="77777777" w:rsidR="002D3AF4" w:rsidRPr="002D3AF4" w:rsidRDefault="002D3AF4" w:rsidP="00BF61E6">
      <w:pPr>
        <w:rPr>
          <w:rFonts w:ascii="Arial" w:hAnsi="Arial" w:cs="Arial"/>
          <w:b/>
          <w:sz w:val="22"/>
          <w:szCs w:val="22"/>
        </w:rPr>
      </w:pPr>
    </w:p>
    <w:p w14:paraId="70EF83F9" w14:textId="73D6CE7A" w:rsidR="00BF61E6" w:rsidRPr="00A662A0" w:rsidRDefault="00470939" w:rsidP="00BF61E6">
      <w:pPr>
        <w:rPr>
          <w:rFonts w:ascii="Arial" w:hAnsi="Arial" w:cs="Arial"/>
          <w:sz w:val="22"/>
          <w:szCs w:val="22"/>
        </w:rPr>
      </w:pPr>
      <w:r w:rsidRPr="00A662A0">
        <w:rPr>
          <w:rFonts w:ascii="Arial" w:hAnsi="Arial" w:cs="Arial"/>
          <w:sz w:val="22"/>
          <w:szCs w:val="22"/>
        </w:rPr>
        <w:t>We</w:t>
      </w:r>
      <w:r w:rsidR="00BF61E6" w:rsidRPr="00A662A0">
        <w:rPr>
          <w:rFonts w:ascii="Arial" w:hAnsi="Arial" w:cs="Arial"/>
          <w:sz w:val="22"/>
          <w:szCs w:val="22"/>
        </w:rPr>
        <w:t xml:space="preserve"> look forward to hearing from you. </w:t>
      </w:r>
    </w:p>
    <w:p w14:paraId="668348F1" w14:textId="77777777" w:rsidR="00470939" w:rsidRPr="00A662A0" w:rsidRDefault="00470939" w:rsidP="00BF61E6">
      <w:pPr>
        <w:rPr>
          <w:rFonts w:ascii="Arial" w:hAnsi="Arial" w:cs="Arial"/>
          <w:sz w:val="22"/>
          <w:szCs w:val="22"/>
        </w:rPr>
      </w:pPr>
    </w:p>
    <w:p w14:paraId="2FA6D202" w14:textId="6B842A2A" w:rsidR="00BF61E6" w:rsidRDefault="00BF61E6" w:rsidP="00BF61E6">
      <w:pPr>
        <w:rPr>
          <w:rFonts w:ascii="Arial" w:hAnsi="Arial" w:cs="Arial"/>
          <w:sz w:val="22"/>
          <w:szCs w:val="22"/>
        </w:rPr>
      </w:pPr>
      <w:r w:rsidRPr="00A662A0">
        <w:rPr>
          <w:rFonts w:ascii="Arial" w:hAnsi="Arial" w:cs="Arial"/>
          <w:sz w:val="22"/>
          <w:szCs w:val="22"/>
        </w:rPr>
        <w:t xml:space="preserve">Best wishes, </w:t>
      </w:r>
    </w:p>
    <w:p w14:paraId="48528871" w14:textId="21492235" w:rsidR="00F13524" w:rsidRDefault="00F13524" w:rsidP="00BF61E6">
      <w:pPr>
        <w:rPr>
          <w:rFonts w:ascii="Arial" w:hAnsi="Arial" w:cs="Arial"/>
          <w:sz w:val="22"/>
          <w:szCs w:val="22"/>
        </w:rPr>
      </w:pPr>
    </w:p>
    <w:p w14:paraId="0DB205DA" w14:textId="204BE850" w:rsidR="00F13524" w:rsidRPr="00A662A0" w:rsidRDefault="00F13524" w:rsidP="00BF61E6">
      <w:pPr>
        <w:rPr>
          <w:rFonts w:ascii="Arial" w:hAnsi="Arial" w:cs="Arial"/>
          <w:sz w:val="22"/>
          <w:szCs w:val="22"/>
        </w:rPr>
      </w:pPr>
      <w:r>
        <w:rPr>
          <w:rFonts w:ascii="Arial" w:hAnsi="Arial" w:cs="Arial"/>
          <w:noProof/>
          <w:sz w:val="22"/>
          <w:szCs w:val="22"/>
        </w:rPr>
        <w:drawing>
          <wp:inline distT="0" distB="0" distL="0" distR="0" wp14:anchorId="1B1C1085" wp14:editId="70527343">
            <wp:extent cx="2066925" cy="5452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general.jpg"/>
                    <pic:cNvPicPr/>
                  </pic:nvPicPr>
                  <pic:blipFill>
                    <a:blip r:embed="rId14"/>
                    <a:stretch>
                      <a:fillRect/>
                    </a:stretch>
                  </pic:blipFill>
                  <pic:spPr>
                    <a:xfrm>
                      <a:off x="0" y="0"/>
                      <a:ext cx="2126315" cy="560942"/>
                    </a:xfrm>
                    <a:prstGeom prst="rect">
                      <a:avLst/>
                    </a:prstGeom>
                  </pic:spPr>
                </pic:pic>
              </a:graphicData>
            </a:graphic>
          </wp:inline>
        </w:drawing>
      </w:r>
    </w:p>
    <w:p w14:paraId="3CAEAF3D" w14:textId="27FF8E9E" w:rsidR="00BF61E6" w:rsidRDefault="00F56A21" w:rsidP="00BF61E6">
      <w:pPr>
        <w:rPr>
          <w:rFonts w:ascii="Arial" w:hAnsi="Arial" w:cs="Arial"/>
          <w:sz w:val="22"/>
          <w:szCs w:val="22"/>
        </w:rPr>
      </w:pPr>
      <w:r>
        <w:rPr>
          <w:rFonts w:ascii="Arial" w:hAnsi="Arial" w:cs="Arial"/>
          <w:sz w:val="22"/>
          <w:szCs w:val="22"/>
        </w:rPr>
        <w:t>Katherine Griffis</w:t>
      </w:r>
    </w:p>
    <w:p w14:paraId="120F1779" w14:textId="538D3AE8" w:rsidR="00F56A21" w:rsidRPr="00A662A0" w:rsidRDefault="00F56A21" w:rsidP="00BF61E6">
      <w:pPr>
        <w:rPr>
          <w:rFonts w:ascii="Arial" w:hAnsi="Arial" w:cs="Arial"/>
          <w:sz w:val="22"/>
          <w:szCs w:val="22"/>
        </w:rPr>
      </w:pPr>
      <w:r>
        <w:rPr>
          <w:rFonts w:ascii="Arial" w:hAnsi="Arial" w:cs="Arial"/>
          <w:sz w:val="22"/>
          <w:szCs w:val="22"/>
        </w:rPr>
        <w:t>Contracts and Procurement Manager</w:t>
      </w:r>
    </w:p>
    <w:p w14:paraId="67B21940" w14:textId="77777777" w:rsidR="004D0EA7" w:rsidRPr="00597E73" w:rsidRDefault="004D0EA7">
      <w:pPr>
        <w:rPr>
          <w:rFonts w:ascii="Arial" w:hAnsi="Arial" w:cs="Arial"/>
        </w:rPr>
      </w:pPr>
    </w:p>
    <w:sectPr w:rsidR="004D0EA7" w:rsidRPr="00597E73" w:rsidSect="009E14C2">
      <w:headerReference w:type="default" r:id="rId15"/>
      <w:footerReference w:type="default" r:id="rId16"/>
      <w:headerReference w:type="first" r:id="rId17"/>
      <w:footerReference w:type="first" r:id="rId18"/>
      <w:pgSz w:w="11900" w:h="16840"/>
      <w:pgMar w:top="1440" w:right="1440" w:bottom="1440" w:left="14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4385" w14:textId="77777777" w:rsidR="003B4517" w:rsidRDefault="003B4517">
      <w:r>
        <w:separator/>
      </w:r>
    </w:p>
  </w:endnote>
  <w:endnote w:type="continuationSeparator" w:id="0">
    <w:p w14:paraId="1BAE40C9" w14:textId="77777777" w:rsidR="003B4517" w:rsidRDefault="003B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5D0B" w14:textId="77777777" w:rsidR="004D0EA7" w:rsidRPr="00594487" w:rsidRDefault="004D0EA7" w:rsidP="004D0EA7">
    <w:pPr>
      <w:pStyle w:val="Footer"/>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2EB2" w14:textId="77777777" w:rsidR="004D0EA7" w:rsidRDefault="00DA76F0" w:rsidP="004D0EA7">
    <w:pPr>
      <w:pStyle w:val="Footer"/>
      <w:ind w:hanging="1800"/>
    </w:pPr>
    <w:r>
      <w:rPr>
        <w:noProof/>
        <w:lang w:eastAsia="en-US"/>
      </w:rPr>
      <w:drawing>
        <wp:inline distT="0" distB="0" distL="0" distR="0" wp14:anchorId="2686B4D7" wp14:editId="2386CB84">
          <wp:extent cx="7543800" cy="718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39 Actionaid_1541_Footer.tif"/>
                  <pic:cNvPicPr/>
                </pic:nvPicPr>
                <pic:blipFill>
                  <a:blip r:embed="rId1">
                    <a:extLst>
                      <a:ext uri="{28A0092B-C50C-407E-A947-70E740481C1C}">
                        <a14:useLocalDpi xmlns:a14="http://schemas.microsoft.com/office/drawing/2010/main" val="0"/>
                      </a:ext>
                    </a:extLst>
                  </a:blip>
                  <a:stretch>
                    <a:fillRect/>
                  </a:stretch>
                </pic:blipFill>
                <pic:spPr>
                  <a:xfrm>
                    <a:off x="0" y="0"/>
                    <a:ext cx="7544378" cy="718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D2E1" w14:textId="77777777" w:rsidR="003B4517" w:rsidRDefault="003B4517">
      <w:r>
        <w:separator/>
      </w:r>
    </w:p>
  </w:footnote>
  <w:footnote w:type="continuationSeparator" w:id="0">
    <w:p w14:paraId="76B21114" w14:textId="77777777" w:rsidR="003B4517" w:rsidRDefault="003B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0C87" w14:textId="77777777" w:rsidR="004D0EA7" w:rsidRDefault="00B35D44" w:rsidP="004D0EA7">
    <w:pPr>
      <w:pStyle w:val="Header"/>
      <w:ind w:left="-1800"/>
    </w:pPr>
    <w:r>
      <w:rPr>
        <w:noProof/>
        <w:lang w:eastAsia="en-US"/>
      </w:rPr>
      <mc:AlternateContent>
        <mc:Choice Requires="wps">
          <w:drawing>
            <wp:anchor distT="0" distB="0" distL="114300" distR="114300" simplePos="0" relativeHeight="251658240" behindDoc="0" locked="0" layoutInCell="1" allowOverlap="1" wp14:anchorId="6BB79B87" wp14:editId="7DD67DBB">
              <wp:simplePos x="0" y="0"/>
              <wp:positionH relativeFrom="column">
                <wp:posOffset>-457200</wp:posOffset>
              </wp:positionH>
              <wp:positionV relativeFrom="paragraph">
                <wp:posOffset>914400</wp:posOffset>
              </wp:positionV>
              <wp:extent cx="2971800" cy="2057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57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EE9FE6" w14:textId="77777777" w:rsidR="004D0EA7" w:rsidRDefault="004D0EA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9B87" id="_x0000_t202" coordsize="21600,21600" o:spt="202" path="m,l,21600r21600,l21600,xe">
              <v:stroke joinstyle="miter"/>
              <v:path gradientshapeok="t" o:connecttype="rect"/>
            </v:shapetype>
            <v:shape id="Text Box 1" o:spid="_x0000_s1026" type="#_x0000_t202" style="position:absolute;left:0;text-align:left;margin-left:-36pt;margin-top:1in;width:23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" filled="f" stroked="f">
              <v:textbox inset=",7.2pt,,7.2pt">
                <w:txbxContent>
                  <w:p w14:paraId="28EE9FE6" w14:textId="77777777" w:rsidR="004D0EA7" w:rsidRDefault="004D0EA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3E47" w14:textId="14796337" w:rsidR="004D0EA7" w:rsidRDefault="005E5A93" w:rsidP="004D0EA7">
    <w:pPr>
      <w:pStyle w:val="Header"/>
      <w:ind w:left="-1800"/>
    </w:pPr>
    <w:r>
      <w:rPr>
        <w:noProof/>
        <w:lang w:eastAsia="en-US"/>
      </w:rPr>
      <w:drawing>
        <wp:inline distT="0" distB="0" distL="0" distR="0" wp14:anchorId="0FE001A3" wp14:editId="304A4C0D">
          <wp:extent cx="7465595" cy="16002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39 Actionaid_1541_London header.tif"/>
                  <pic:cNvPicPr/>
                </pic:nvPicPr>
                <pic:blipFill>
                  <a:blip r:embed="rId1">
                    <a:extLst>
                      <a:ext uri="{28A0092B-C50C-407E-A947-70E740481C1C}">
                        <a14:useLocalDpi xmlns:a14="http://schemas.microsoft.com/office/drawing/2010/main" val="0"/>
                      </a:ext>
                    </a:extLst>
                  </a:blip>
                  <a:stretch>
                    <a:fillRect/>
                  </a:stretch>
                </pic:blipFill>
                <pic:spPr>
                  <a:xfrm>
                    <a:off x="0" y="0"/>
                    <a:ext cx="7467049" cy="1600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458"/>
    <w:multiLevelType w:val="hybridMultilevel"/>
    <w:tmpl w:val="A8C2BA2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89423E"/>
    <w:multiLevelType w:val="hybridMultilevel"/>
    <w:tmpl w:val="B9EC3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044ED1"/>
    <w:multiLevelType w:val="hybridMultilevel"/>
    <w:tmpl w:val="87286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3078B"/>
    <w:multiLevelType w:val="hybridMultilevel"/>
    <w:tmpl w:val="0972C016"/>
    <w:lvl w:ilvl="0" w:tplc="04090001">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124475"/>
    <w:multiLevelType w:val="hybridMultilevel"/>
    <w:tmpl w:val="6E76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3551C"/>
    <w:multiLevelType w:val="hybridMultilevel"/>
    <w:tmpl w:val="B4EC7A36"/>
    <w:lvl w:ilvl="0" w:tplc="04090001">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7B5C7B"/>
    <w:multiLevelType w:val="hybridMultilevel"/>
    <w:tmpl w:val="310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B4944"/>
    <w:multiLevelType w:val="hybridMultilevel"/>
    <w:tmpl w:val="0C5C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2034D"/>
    <w:multiLevelType w:val="hybridMultilevel"/>
    <w:tmpl w:val="8144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6204D"/>
    <w:multiLevelType w:val="hybridMultilevel"/>
    <w:tmpl w:val="2E829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A2F93"/>
    <w:multiLevelType w:val="hybridMultilevel"/>
    <w:tmpl w:val="07C68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91E27"/>
    <w:multiLevelType w:val="hybridMultilevel"/>
    <w:tmpl w:val="E28A461A"/>
    <w:lvl w:ilvl="0" w:tplc="04090001">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
  </w:num>
  <w:num w:numId="6">
    <w:abstractNumId w:val="7"/>
  </w:num>
  <w:num w:numId="7">
    <w:abstractNumId w:val="10"/>
  </w:num>
  <w:num w:numId="8">
    <w:abstractNumId w:val="3"/>
  </w:num>
  <w:num w:numId="9">
    <w:abstractNumId w:val="9"/>
  </w:num>
  <w:num w:numId="10">
    <w:abstractNumId w:val="8"/>
  </w:num>
  <w:num w:numId="11">
    <w:abstractNumId w:val="0"/>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44"/>
    <w:rsid w:val="00014B12"/>
    <w:rsid w:val="00024ECD"/>
    <w:rsid w:val="0005528D"/>
    <w:rsid w:val="00091E13"/>
    <w:rsid w:val="000A48DC"/>
    <w:rsid w:val="000C4742"/>
    <w:rsid w:val="001029E1"/>
    <w:rsid w:val="00106238"/>
    <w:rsid w:val="00111FFC"/>
    <w:rsid w:val="00144217"/>
    <w:rsid w:val="00144E31"/>
    <w:rsid w:val="00154E31"/>
    <w:rsid w:val="00166E37"/>
    <w:rsid w:val="001837D4"/>
    <w:rsid w:val="001978D4"/>
    <w:rsid w:val="001A41E8"/>
    <w:rsid w:val="001A4E0E"/>
    <w:rsid w:val="001A721C"/>
    <w:rsid w:val="001B6C9A"/>
    <w:rsid w:val="001C406E"/>
    <w:rsid w:val="001D07FF"/>
    <w:rsid w:val="001D6D1D"/>
    <w:rsid w:val="001F43FE"/>
    <w:rsid w:val="0021116D"/>
    <w:rsid w:val="00222DF1"/>
    <w:rsid w:val="00227E1E"/>
    <w:rsid w:val="0024212A"/>
    <w:rsid w:val="0028609C"/>
    <w:rsid w:val="002A1EF8"/>
    <w:rsid w:val="002D3AF4"/>
    <w:rsid w:val="002E4C4F"/>
    <w:rsid w:val="00305846"/>
    <w:rsid w:val="00306B34"/>
    <w:rsid w:val="00312454"/>
    <w:rsid w:val="00313E3E"/>
    <w:rsid w:val="003175A7"/>
    <w:rsid w:val="00340AA7"/>
    <w:rsid w:val="0038585D"/>
    <w:rsid w:val="003A226E"/>
    <w:rsid w:val="003B4517"/>
    <w:rsid w:val="003F6B81"/>
    <w:rsid w:val="003F7ED6"/>
    <w:rsid w:val="00401997"/>
    <w:rsid w:val="00410BC1"/>
    <w:rsid w:val="00425E75"/>
    <w:rsid w:val="00470939"/>
    <w:rsid w:val="00472807"/>
    <w:rsid w:val="00477EB7"/>
    <w:rsid w:val="00482D2E"/>
    <w:rsid w:val="004A392E"/>
    <w:rsid w:val="004D0EA7"/>
    <w:rsid w:val="00543F53"/>
    <w:rsid w:val="00545310"/>
    <w:rsid w:val="005456B6"/>
    <w:rsid w:val="005737B7"/>
    <w:rsid w:val="005802AF"/>
    <w:rsid w:val="00597E73"/>
    <w:rsid w:val="005B0148"/>
    <w:rsid w:val="005B38F3"/>
    <w:rsid w:val="005C2874"/>
    <w:rsid w:val="005C70CB"/>
    <w:rsid w:val="005D7EDE"/>
    <w:rsid w:val="005E5A93"/>
    <w:rsid w:val="005F7935"/>
    <w:rsid w:val="006018AC"/>
    <w:rsid w:val="0063747C"/>
    <w:rsid w:val="0065344F"/>
    <w:rsid w:val="006C4341"/>
    <w:rsid w:val="006E2085"/>
    <w:rsid w:val="00701744"/>
    <w:rsid w:val="00703A68"/>
    <w:rsid w:val="00774CC7"/>
    <w:rsid w:val="007805FB"/>
    <w:rsid w:val="007859E1"/>
    <w:rsid w:val="007920E0"/>
    <w:rsid w:val="0079434E"/>
    <w:rsid w:val="007C4E6F"/>
    <w:rsid w:val="007C5073"/>
    <w:rsid w:val="007E1FCC"/>
    <w:rsid w:val="00806BF9"/>
    <w:rsid w:val="00807A03"/>
    <w:rsid w:val="008338DD"/>
    <w:rsid w:val="00847434"/>
    <w:rsid w:val="00871850"/>
    <w:rsid w:val="00876532"/>
    <w:rsid w:val="00891525"/>
    <w:rsid w:val="008B2085"/>
    <w:rsid w:val="008D7051"/>
    <w:rsid w:val="008E5CD9"/>
    <w:rsid w:val="00901F5A"/>
    <w:rsid w:val="0092283E"/>
    <w:rsid w:val="00923B77"/>
    <w:rsid w:val="00935139"/>
    <w:rsid w:val="00951AB1"/>
    <w:rsid w:val="009552F4"/>
    <w:rsid w:val="009C1D12"/>
    <w:rsid w:val="009E14C2"/>
    <w:rsid w:val="00A301D3"/>
    <w:rsid w:val="00A33417"/>
    <w:rsid w:val="00A53C0B"/>
    <w:rsid w:val="00A57290"/>
    <w:rsid w:val="00A573F1"/>
    <w:rsid w:val="00A662A0"/>
    <w:rsid w:val="00A756F4"/>
    <w:rsid w:val="00A83FDC"/>
    <w:rsid w:val="00A9781E"/>
    <w:rsid w:val="00AC371A"/>
    <w:rsid w:val="00AC46D7"/>
    <w:rsid w:val="00AD12DE"/>
    <w:rsid w:val="00AF1F8D"/>
    <w:rsid w:val="00B1297F"/>
    <w:rsid w:val="00B21390"/>
    <w:rsid w:val="00B35D44"/>
    <w:rsid w:val="00B46380"/>
    <w:rsid w:val="00B526F4"/>
    <w:rsid w:val="00B678B0"/>
    <w:rsid w:val="00B67A5D"/>
    <w:rsid w:val="00B85097"/>
    <w:rsid w:val="00BA5DAF"/>
    <w:rsid w:val="00BA7E8F"/>
    <w:rsid w:val="00BB73A3"/>
    <w:rsid w:val="00BC06C8"/>
    <w:rsid w:val="00BF3CC8"/>
    <w:rsid w:val="00BF61E6"/>
    <w:rsid w:val="00C12CCC"/>
    <w:rsid w:val="00C137A6"/>
    <w:rsid w:val="00C13EEA"/>
    <w:rsid w:val="00C43FE8"/>
    <w:rsid w:val="00C94634"/>
    <w:rsid w:val="00CA08AB"/>
    <w:rsid w:val="00CA3420"/>
    <w:rsid w:val="00CD2A12"/>
    <w:rsid w:val="00CF0B2F"/>
    <w:rsid w:val="00CF4A5B"/>
    <w:rsid w:val="00D0417C"/>
    <w:rsid w:val="00D05A8D"/>
    <w:rsid w:val="00D10425"/>
    <w:rsid w:val="00D12B2E"/>
    <w:rsid w:val="00D23719"/>
    <w:rsid w:val="00D26B6B"/>
    <w:rsid w:val="00D47A6F"/>
    <w:rsid w:val="00D549C4"/>
    <w:rsid w:val="00D7707D"/>
    <w:rsid w:val="00D8386F"/>
    <w:rsid w:val="00D90A0D"/>
    <w:rsid w:val="00D920D7"/>
    <w:rsid w:val="00DA16A6"/>
    <w:rsid w:val="00DA1850"/>
    <w:rsid w:val="00DA76F0"/>
    <w:rsid w:val="00DB1BD1"/>
    <w:rsid w:val="00DC539C"/>
    <w:rsid w:val="00DD3C11"/>
    <w:rsid w:val="00DD5FF7"/>
    <w:rsid w:val="00DF4B79"/>
    <w:rsid w:val="00E03170"/>
    <w:rsid w:val="00E15EE1"/>
    <w:rsid w:val="00E240DA"/>
    <w:rsid w:val="00E301FD"/>
    <w:rsid w:val="00E40E46"/>
    <w:rsid w:val="00E531FC"/>
    <w:rsid w:val="00E6034E"/>
    <w:rsid w:val="00E84D41"/>
    <w:rsid w:val="00E95720"/>
    <w:rsid w:val="00EE2406"/>
    <w:rsid w:val="00EF18C6"/>
    <w:rsid w:val="00F13524"/>
    <w:rsid w:val="00F2318E"/>
    <w:rsid w:val="00F42075"/>
    <w:rsid w:val="00F56A21"/>
    <w:rsid w:val="00F849F4"/>
    <w:rsid w:val="00F94BF9"/>
    <w:rsid w:val="00F9699D"/>
    <w:rsid w:val="00FE39C5"/>
    <w:rsid w:val="00FF2B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40CDB"/>
  <w15:docId w15:val="{ECA9FE5C-28B9-447F-A158-3A6ECB0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31B7"/>
    <w:pPr>
      <w:tabs>
        <w:tab w:val="center" w:pos="4320"/>
        <w:tab w:val="right" w:pos="8640"/>
      </w:tabs>
    </w:pPr>
  </w:style>
  <w:style w:type="character" w:customStyle="1" w:styleId="HeaderChar">
    <w:name w:val="Header Char"/>
    <w:basedOn w:val="DefaultParagraphFont"/>
    <w:link w:val="Header"/>
    <w:uiPriority w:val="99"/>
    <w:semiHidden/>
    <w:rsid w:val="007931B7"/>
  </w:style>
  <w:style w:type="paragraph" w:styleId="Footer">
    <w:name w:val="footer"/>
    <w:basedOn w:val="Normal"/>
    <w:link w:val="FooterChar"/>
    <w:uiPriority w:val="99"/>
    <w:semiHidden/>
    <w:unhideWhenUsed/>
    <w:rsid w:val="007931B7"/>
    <w:pPr>
      <w:tabs>
        <w:tab w:val="center" w:pos="4320"/>
        <w:tab w:val="right" w:pos="8640"/>
      </w:tabs>
    </w:pPr>
  </w:style>
  <w:style w:type="character" w:customStyle="1" w:styleId="FooterChar">
    <w:name w:val="Footer Char"/>
    <w:basedOn w:val="DefaultParagraphFont"/>
    <w:link w:val="Footer"/>
    <w:uiPriority w:val="99"/>
    <w:semiHidden/>
    <w:rsid w:val="007931B7"/>
  </w:style>
  <w:style w:type="paragraph" w:styleId="BalloonText">
    <w:name w:val="Balloon Text"/>
    <w:basedOn w:val="Normal"/>
    <w:link w:val="BalloonTextChar"/>
    <w:uiPriority w:val="99"/>
    <w:semiHidden/>
    <w:unhideWhenUsed/>
    <w:rsid w:val="00B35D44"/>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D44"/>
    <w:rPr>
      <w:rFonts w:ascii="Lucida Grande" w:hAnsi="Lucida Grande"/>
      <w:sz w:val="18"/>
      <w:szCs w:val="18"/>
    </w:rPr>
  </w:style>
  <w:style w:type="paragraph" w:styleId="ListParagraph">
    <w:name w:val="List Paragraph"/>
    <w:basedOn w:val="Normal"/>
    <w:uiPriority w:val="34"/>
    <w:qFormat/>
    <w:rsid w:val="00BF61E6"/>
    <w:pPr>
      <w:spacing w:after="200" w:line="276" w:lineRule="auto"/>
      <w:ind w:left="720"/>
      <w:contextualSpacing/>
    </w:pPr>
    <w:rPr>
      <w:rFonts w:ascii="Arial" w:eastAsiaTheme="minorHAnsi" w:hAnsi="Arial"/>
      <w:sz w:val="20"/>
      <w:szCs w:val="20"/>
      <w:lang w:val="en-GB" w:eastAsia="en-US"/>
    </w:rPr>
  </w:style>
  <w:style w:type="character" w:styleId="Hyperlink">
    <w:name w:val="Hyperlink"/>
    <w:basedOn w:val="DefaultParagraphFont"/>
    <w:uiPriority w:val="99"/>
    <w:unhideWhenUsed/>
    <w:rsid w:val="00BF61E6"/>
    <w:rPr>
      <w:color w:val="0000FF" w:themeColor="hyperlink"/>
      <w:u w:val="single"/>
    </w:rPr>
  </w:style>
  <w:style w:type="table" w:styleId="TableGrid">
    <w:name w:val="Table Grid"/>
    <w:basedOn w:val="TableNormal"/>
    <w:uiPriority w:val="39"/>
    <w:rsid w:val="005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5846"/>
    <w:rPr>
      <w:color w:val="808080"/>
      <w:shd w:val="clear" w:color="auto" w:fill="E6E6E6"/>
    </w:rPr>
  </w:style>
  <w:style w:type="table" w:styleId="TableGridLight">
    <w:name w:val="Grid Table Light"/>
    <w:basedOn w:val="TableNormal"/>
    <w:uiPriority w:val="99"/>
    <w:rsid w:val="000552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859E1"/>
    <w:rPr>
      <w:rFonts w:eastAsiaTheme="minorHAnsi"/>
      <w:sz w:val="22"/>
      <w:szCs w:val="22"/>
      <w:lang w:val="en-GB" w:eastAsia="en-US"/>
    </w:rPr>
  </w:style>
  <w:style w:type="character" w:customStyle="1" w:styleId="NormalWebChar">
    <w:name w:val="Normal (Web) Char"/>
    <w:link w:val="NormalWeb"/>
    <w:locked/>
    <w:rsid w:val="005B38F3"/>
    <w:rPr>
      <w:color w:val="FFFFFF"/>
      <w:lang w:eastAsia="en-US"/>
    </w:rPr>
  </w:style>
  <w:style w:type="paragraph" w:styleId="NormalWeb">
    <w:name w:val="Normal (Web)"/>
    <w:basedOn w:val="Normal"/>
    <w:link w:val="NormalWebChar"/>
    <w:unhideWhenUsed/>
    <w:rsid w:val="005B38F3"/>
    <w:pPr>
      <w:spacing w:before="100" w:beforeAutospacing="1" w:after="100" w:afterAutospacing="1"/>
    </w:pPr>
    <w:rPr>
      <w:color w:val="FFFFFF"/>
      <w:lang w:eastAsia="en-US"/>
    </w:rPr>
  </w:style>
  <w:style w:type="paragraph" w:styleId="BodyText">
    <w:name w:val="Body Text"/>
    <w:basedOn w:val="Normal"/>
    <w:link w:val="BodyTextChar"/>
    <w:rsid w:val="00024ECD"/>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024ECD"/>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0397">
      <w:bodyDiv w:val="1"/>
      <w:marLeft w:val="0"/>
      <w:marRight w:val="0"/>
      <w:marTop w:val="0"/>
      <w:marBottom w:val="0"/>
      <w:divBdr>
        <w:top w:val="none" w:sz="0" w:space="0" w:color="auto"/>
        <w:left w:val="none" w:sz="0" w:space="0" w:color="auto"/>
        <w:bottom w:val="none" w:sz="0" w:space="0" w:color="auto"/>
        <w:right w:val="none" w:sz="0" w:space="0" w:color="auto"/>
      </w:divBdr>
    </w:div>
    <w:div w:id="46688897">
      <w:bodyDiv w:val="1"/>
      <w:marLeft w:val="0"/>
      <w:marRight w:val="0"/>
      <w:marTop w:val="0"/>
      <w:marBottom w:val="0"/>
      <w:divBdr>
        <w:top w:val="none" w:sz="0" w:space="0" w:color="auto"/>
        <w:left w:val="none" w:sz="0" w:space="0" w:color="auto"/>
        <w:bottom w:val="none" w:sz="0" w:space="0" w:color="auto"/>
        <w:right w:val="none" w:sz="0" w:space="0" w:color="auto"/>
      </w:divBdr>
    </w:div>
    <w:div w:id="103814581">
      <w:bodyDiv w:val="1"/>
      <w:marLeft w:val="0"/>
      <w:marRight w:val="0"/>
      <w:marTop w:val="0"/>
      <w:marBottom w:val="0"/>
      <w:divBdr>
        <w:top w:val="none" w:sz="0" w:space="0" w:color="auto"/>
        <w:left w:val="none" w:sz="0" w:space="0" w:color="auto"/>
        <w:bottom w:val="none" w:sz="0" w:space="0" w:color="auto"/>
        <w:right w:val="none" w:sz="0" w:space="0" w:color="auto"/>
      </w:divBdr>
    </w:div>
    <w:div w:id="262611133">
      <w:bodyDiv w:val="1"/>
      <w:marLeft w:val="0"/>
      <w:marRight w:val="0"/>
      <w:marTop w:val="0"/>
      <w:marBottom w:val="0"/>
      <w:divBdr>
        <w:top w:val="none" w:sz="0" w:space="0" w:color="auto"/>
        <w:left w:val="none" w:sz="0" w:space="0" w:color="auto"/>
        <w:bottom w:val="none" w:sz="0" w:space="0" w:color="auto"/>
        <w:right w:val="none" w:sz="0" w:space="0" w:color="auto"/>
      </w:divBdr>
    </w:div>
    <w:div w:id="469136050">
      <w:bodyDiv w:val="1"/>
      <w:marLeft w:val="0"/>
      <w:marRight w:val="0"/>
      <w:marTop w:val="0"/>
      <w:marBottom w:val="0"/>
      <w:divBdr>
        <w:top w:val="none" w:sz="0" w:space="0" w:color="auto"/>
        <w:left w:val="none" w:sz="0" w:space="0" w:color="auto"/>
        <w:bottom w:val="none" w:sz="0" w:space="0" w:color="auto"/>
        <w:right w:val="none" w:sz="0" w:space="0" w:color="auto"/>
      </w:divBdr>
    </w:div>
    <w:div w:id="825363944">
      <w:bodyDiv w:val="1"/>
      <w:marLeft w:val="0"/>
      <w:marRight w:val="0"/>
      <w:marTop w:val="0"/>
      <w:marBottom w:val="0"/>
      <w:divBdr>
        <w:top w:val="none" w:sz="0" w:space="0" w:color="auto"/>
        <w:left w:val="none" w:sz="0" w:space="0" w:color="auto"/>
        <w:bottom w:val="none" w:sz="0" w:space="0" w:color="auto"/>
        <w:right w:val="none" w:sz="0" w:space="0" w:color="auto"/>
      </w:divBdr>
    </w:div>
    <w:div w:id="840394597">
      <w:bodyDiv w:val="1"/>
      <w:marLeft w:val="0"/>
      <w:marRight w:val="0"/>
      <w:marTop w:val="0"/>
      <w:marBottom w:val="0"/>
      <w:divBdr>
        <w:top w:val="none" w:sz="0" w:space="0" w:color="auto"/>
        <w:left w:val="none" w:sz="0" w:space="0" w:color="auto"/>
        <w:bottom w:val="none" w:sz="0" w:space="0" w:color="auto"/>
        <w:right w:val="none" w:sz="0" w:space="0" w:color="auto"/>
      </w:divBdr>
    </w:div>
    <w:div w:id="1069037731">
      <w:bodyDiv w:val="1"/>
      <w:marLeft w:val="0"/>
      <w:marRight w:val="0"/>
      <w:marTop w:val="0"/>
      <w:marBottom w:val="0"/>
      <w:divBdr>
        <w:top w:val="none" w:sz="0" w:space="0" w:color="auto"/>
        <w:left w:val="none" w:sz="0" w:space="0" w:color="auto"/>
        <w:bottom w:val="none" w:sz="0" w:space="0" w:color="auto"/>
        <w:right w:val="none" w:sz="0" w:space="0" w:color="auto"/>
      </w:divBdr>
    </w:div>
    <w:div w:id="1119177573">
      <w:bodyDiv w:val="1"/>
      <w:marLeft w:val="0"/>
      <w:marRight w:val="0"/>
      <w:marTop w:val="0"/>
      <w:marBottom w:val="0"/>
      <w:divBdr>
        <w:top w:val="none" w:sz="0" w:space="0" w:color="auto"/>
        <w:left w:val="none" w:sz="0" w:space="0" w:color="auto"/>
        <w:bottom w:val="none" w:sz="0" w:space="0" w:color="auto"/>
        <w:right w:val="none" w:sz="0" w:space="0" w:color="auto"/>
      </w:divBdr>
    </w:div>
    <w:div w:id="1128670744">
      <w:bodyDiv w:val="1"/>
      <w:marLeft w:val="0"/>
      <w:marRight w:val="0"/>
      <w:marTop w:val="0"/>
      <w:marBottom w:val="0"/>
      <w:divBdr>
        <w:top w:val="none" w:sz="0" w:space="0" w:color="auto"/>
        <w:left w:val="none" w:sz="0" w:space="0" w:color="auto"/>
        <w:bottom w:val="none" w:sz="0" w:space="0" w:color="auto"/>
        <w:right w:val="none" w:sz="0" w:space="0" w:color="auto"/>
      </w:divBdr>
    </w:div>
    <w:div w:id="1242832472">
      <w:bodyDiv w:val="1"/>
      <w:marLeft w:val="0"/>
      <w:marRight w:val="0"/>
      <w:marTop w:val="0"/>
      <w:marBottom w:val="0"/>
      <w:divBdr>
        <w:top w:val="none" w:sz="0" w:space="0" w:color="auto"/>
        <w:left w:val="none" w:sz="0" w:space="0" w:color="auto"/>
        <w:bottom w:val="none" w:sz="0" w:space="0" w:color="auto"/>
        <w:right w:val="none" w:sz="0" w:space="0" w:color="auto"/>
      </w:divBdr>
    </w:div>
    <w:div w:id="1410466854">
      <w:bodyDiv w:val="1"/>
      <w:marLeft w:val="0"/>
      <w:marRight w:val="0"/>
      <w:marTop w:val="0"/>
      <w:marBottom w:val="0"/>
      <w:divBdr>
        <w:top w:val="none" w:sz="0" w:space="0" w:color="auto"/>
        <w:left w:val="none" w:sz="0" w:space="0" w:color="auto"/>
        <w:bottom w:val="none" w:sz="0" w:space="0" w:color="auto"/>
        <w:right w:val="none" w:sz="0" w:space="0" w:color="auto"/>
      </w:divBdr>
    </w:div>
    <w:div w:id="2117820246">
      <w:bodyDiv w:val="1"/>
      <w:marLeft w:val="0"/>
      <w:marRight w:val="0"/>
      <w:marTop w:val="0"/>
      <w:marBottom w:val="0"/>
      <w:divBdr>
        <w:top w:val="none" w:sz="0" w:space="0" w:color="auto"/>
        <w:left w:val="none" w:sz="0" w:space="0" w:color="auto"/>
        <w:bottom w:val="none" w:sz="0" w:space="0" w:color="auto"/>
        <w:right w:val="none" w:sz="0" w:space="0" w:color="auto"/>
      </w:divBdr>
    </w:div>
    <w:div w:id="2139447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Sowden@actionaid.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Mosley@actionai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ion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1F64B02ACA7408E4787DBD0804C1F" ma:contentTypeVersion="1" ma:contentTypeDescription="Create a new document." ma:contentTypeScope="" ma:versionID="4105938e6fe6b7f651e29dc4eb82ceff">
  <xsd:schema xmlns:xsd="http://www.w3.org/2001/XMLSchema" xmlns:xs="http://www.w3.org/2001/XMLSchema" xmlns:p="http://schemas.microsoft.com/office/2006/metadata/properties" xmlns:ns2="http://schemas.microsoft.com/sharepoint/v4" targetNamespace="http://schemas.microsoft.com/office/2006/metadata/properties" ma:root="true" ma:fieldsID="7c1c4962ddbc26f9ef4103821861dd1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CB43-09B8-4E69-9821-B6BC6528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24E1A-88F8-498A-9083-B3FFEBDADC5B}">
  <ds:schemaRefs>
    <ds:schemaRef ds:uri="http://schemas.microsoft.com/sharepoint/v3/contenttype/forms"/>
  </ds:schemaRefs>
</ds:datastoreItem>
</file>

<file path=customXml/itemProps3.xml><?xml version="1.0" encoding="utf-8"?>
<ds:datastoreItem xmlns:ds="http://schemas.openxmlformats.org/officeDocument/2006/customXml" ds:itemID="{40D15900-37F3-416B-998C-09130C622F9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67052E6-0506-4634-92E1-133EC37C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Brightsource</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Ferris</dc:creator>
  <cp:keywords/>
  <cp:lastModifiedBy>Katherine Griffis</cp:lastModifiedBy>
  <cp:revision>3</cp:revision>
  <cp:lastPrinted>2017-08-17T11:15:00Z</cp:lastPrinted>
  <dcterms:created xsi:type="dcterms:W3CDTF">2018-08-08T12:15:00Z</dcterms:created>
  <dcterms:modified xsi:type="dcterms:W3CDTF">2018-11-15T10:48:00Z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0x010100A1E1F64B02ACA7408E4787DBD0804C1F</vt:lpwstr>
  </property>
</Properties>
</file>